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A94EEA" w:rsidRDefault="00E13AF8" w:rsidP="001968EB">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1968EB" w:rsidRDefault="001968EB" w:rsidP="001968EB">
      <w:pPr>
        <w:rPr>
          <w:b/>
        </w:rPr>
      </w:pPr>
    </w:p>
    <w:p w:rsidR="00A94EEA" w:rsidRPr="00607E86" w:rsidRDefault="00A94EEA" w:rsidP="00A94EEA">
      <w:pPr>
        <w:rPr>
          <w:b/>
        </w:rPr>
      </w:pPr>
    </w:p>
    <w:p w:rsidR="007B53E8" w:rsidRPr="0005731D" w:rsidRDefault="00F8247A" w:rsidP="00915B7D">
      <w:pPr>
        <w:rPr>
          <w:b/>
        </w:rPr>
      </w:pPr>
      <w:r w:rsidRPr="00B47F71">
        <w:rPr>
          <w:bCs/>
        </w:rPr>
        <w:t xml:space="preserve">  </w:t>
      </w: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3D6AB1" w:rsidRPr="003D6AB1">
        <w:rPr>
          <w:sz w:val="26"/>
          <w:szCs w:val="26"/>
        </w:rPr>
        <w:t>на гарантийное отключение сетей наружного освещения</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1968EB">
        <w:rPr>
          <w:iCs/>
        </w:rPr>
        <w:t>27</w:t>
      </w:r>
      <w:bookmarkStart w:id="0" w:name="_GoBack"/>
      <w:bookmarkEnd w:id="0"/>
      <w:r w:rsidRPr="00F84878">
        <w:rPr>
          <w:iCs/>
        </w:rPr>
        <w:t xml:space="preserve">» </w:t>
      </w:r>
      <w:r w:rsidR="00FA006B">
        <w:rPr>
          <w:iCs/>
        </w:rPr>
        <w:t>января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w:t>
        </w:r>
        <w:proofErr w:type="spellStart"/>
        <w:r w:rsidR="009D6786" w:rsidRPr="00675FE3">
          <w:rPr>
            <w:rStyle w:val="a4"/>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Pr="005A22C3" w:rsidRDefault="00915B7D" w:rsidP="00915B7D"/>
    <w:p w:rsidR="00915B7D" w:rsidRPr="005A22C3" w:rsidRDefault="00915B7D" w:rsidP="00915B7D">
      <w:pPr>
        <w:jc w:val="center"/>
      </w:pPr>
    </w:p>
    <w:p w:rsidR="00915B7D" w:rsidRDefault="00915B7D" w:rsidP="00915B7D">
      <w:pPr>
        <w:jc w:val="center"/>
      </w:pPr>
    </w:p>
    <w:p w:rsidR="003D6AB1" w:rsidRDefault="003D6AB1" w:rsidP="00915B7D">
      <w:pPr>
        <w:jc w:val="center"/>
      </w:pPr>
    </w:p>
    <w:p w:rsidR="003D6AB1" w:rsidRPr="005A22C3" w:rsidRDefault="003D6AB1"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B41036">
          <w:rPr>
            <w:noProof/>
            <w:webHidden/>
          </w:rPr>
          <w:t>3</w:t>
        </w:r>
        <w:r>
          <w:rPr>
            <w:noProof/>
            <w:webHidden/>
          </w:rPr>
          <w:fldChar w:fldCharType="end"/>
        </w:r>
      </w:hyperlink>
    </w:p>
    <w:p w:rsidR="00915B7D" w:rsidRPr="008E3CB4" w:rsidRDefault="001968EB"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sidR="00B41036">
          <w:rPr>
            <w:noProof/>
            <w:webHidden/>
          </w:rPr>
          <w:t>5</w:t>
        </w:r>
        <w:r w:rsidR="00915B7D">
          <w:rPr>
            <w:noProof/>
            <w:webHidden/>
          </w:rPr>
          <w:fldChar w:fldCharType="end"/>
        </w:r>
      </w:hyperlink>
    </w:p>
    <w:p w:rsidR="00915B7D" w:rsidRPr="008E3CB4" w:rsidRDefault="001968EB"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sidR="00B41036">
          <w:rPr>
            <w:noProof/>
            <w:webHidden/>
          </w:rPr>
          <w:t>5</w:t>
        </w:r>
        <w:r w:rsidR="00915B7D">
          <w:rPr>
            <w:noProof/>
            <w:webHidden/>
          </w:rPr>
          <w:fldChar w:fldCharType="end"/>
        </w:r>
      </w:hyperlink>
    </w:p>
    <w:p w:rsidR="00915B7D" w:rsidRPr="008E3CB4" w:rsidRDefault="001968EB"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sidR="00B41036">
          <w:rPr>
            <w:noProof/>
            <w:webHidden/>
          </w:rPr>
          <w:t>6</w:t>
        </w:r>
        <w:r w:rsidR="00915B7D">
          <w:rPr>
            <w:noProof/>
            <w:webHidden/>
          </w:rPr>
          <w:fldChar w:fldCharType="end"/>
        </w:r>
      </w:hyperlink>
    </w:p>
    <w:p w:rsidR="00915B7D" w:rsidRPr="008E3CB4" w:rsidRDefault="001968EB"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sidR="00B41036">
          <w:rPr>
            <w:webHidden/>
          </w:rPr>
          <w:t>6</w:t>
        </w:r>
        <w:r w:rsidR="00915B7D">
          <w:rPr>
            <w:webHidden/>
          </w:rPr>
          <w:fldChar w:fldCharType="end"/>
        </w:r>
      </w:hyperlink>
    </w:p>
    <w:p w:rsidR="00915B7D" w:rsidRPr="008E3CB4" w:rsidRDefault="001968EB"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sidR="00B41036">
          <w:rPr>
            <w:webHidden/>
          </w:rPr>
          <w:t>10</w:t>
        </w:r>
        <w:r w:rsidR="00915B7D">
          <w:rPr>
            <w:webHidden/>
          </w:rPr>
          <w:fldChar w:fldCharType="end"/>
        </w:r>
      </w:hyperlink>
    </w:p>
    <w:p w:rsidR="00915B7D" w:rsidRPr="008E3CB4" w:rsidRDefault="001968EB"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sidR="00B41036">
          <w:rPr>
            <w:webHidden/>
          </w:rPr>
          <w:t>12</w:t>
        </w:r>
        <w:r w:rsidR="00915B7D">
          <w:rPr>
            <w:webHidden/>
          </w:rPr>
          <w:fldChar w:fldCharType="end"/>
        </w:r>
      </w:hyperlink>
    </w:p>
    <w:p w:rsidR="00915B7D" w:rsidRPr="008E3CB4" w:rsidRDefault="001968EB"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sidR="00B41036">
          <w:rPr>
            <w:noProof/>
            <w:webHidden/>
          </w:rPr>
          <w:t>14</w:t>
        </w:r>
        <w:r w:rsidR="00915B7D">
          <w:rPr>
            <w:noProof/>
            <w:webHidden/>
          </w:rPr>
          <w:fldChar w:fldCharType="end"/>
        </w:r>
      </w:hyperlink>
    </w:p>
    <w:p w:rsidR="00915B7D" w:rsidRPr="008E3CB4" w:rsidRDefault="001968EB"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sidR="00B41036">
          <w:rPr>
            <w:noProof/>
            <w:webHidden/>
          </w:rPr>
          <w:t>15</w:t>
        </w:r>
        <w:r w:rsidR="00915B7D">
          <w:rPr>
            <w:noProof/>
            <w:webHidden/>
          </w:rPr>
          <w:fldChar w:fldCharType="end"/>
        </w:r>
      </w:hyperlink>
    </w:p>
    <w:p w:rsidR="00915B7D" w:rsidRPr="008E3CB4" w:rsidRDefault="001968EB"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sidR="00B41036">
          <w:rPr>
            <w:noProof/>
            <w:webHidden/>
          </w:rPr>
          <w:t>16</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3D6AB1" w:rsidRPr="003D6AB1">
        <w:t>на гарантийное отключение сетей наружного освещения</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0013E0"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0013E0" w:rsidP="00A47819">
            <w:pPr>
              <w:autoSpaceDE w:val="0"/>
              <w:autoSpaceDN w:val="0"/>
              <w:adjustRightInd w:val="0"/>
              <w:jc w:val="both"/>
              <w:rPr>
                <w:rFonts w:eastAsia="Calibri"/>
                <w:bCs/>
              </w:rPr>
            </w:pPr>
            <w:r>
              <w:rPr>
                <w:rFonts w:eastAsia="Calibri"/>
                <w:bCs/>
              </w:rPr>
              <w:t>Мухамадеев Алексей Викторович</w:t>
            </w:r>
          </w:p>
          <w:p w:rsidR="0073335D" w:rsidRPr="001968EB" w:rsidRDefault="0073335D" w:rsidP="00A47819">
            <w:pPr>
              <w:autoSpaceDE w:val="0"/>
              <w:autoSpaceDN w:val="0"/>
              <w:adjustRightInd w:val="0"/>
              <w:jc w:val="both"/>
              <w:rPr>
                <w:rFonts w:eastAsia="Calibri"/>
                <w:bCs/>
              </w:rPr>
            </w:pPr>
            <w:r w:rsidRPr="00B57D6D">
              <w:rPr>
                <w:rFonts w:eastAsia="Calibri"/>
                <w:bCs/>
                <w:color w:val="000000"/>
              </w:rPr>
              <w:t>тел</w:t>
            </w:r>
            <w:r w:rsidRPr="001968EB">
              <w:rPr>
                <w:rFonts w:eastAsia="Calibri"/>
                <w:bCs/>
                <w:color w:val="000000"/>
              </w:rPr>
              <w:t>. + 7 (347)2215</w:t>
            </w:r>
            <w:r w:rsidR="000013E0" w:rsidRPr="001968EB">
              <w:rPr>
                <w:rFonts w:eastAsia="Calibri"/>
                <w:bCs/>
                <w:color w:val="000000"/>
              </w:rPr>
              <w:t>587</w:t>
            </w:r>
            <w:r w:rsidRPr="001968EB">
              <w:rPr>
                <w:rFonts w:eastAsia="Calibri"/>
                <w:bCs/>
                <w:color w:val="000000"/>
              </w:rPr>
              <w:t xml:space="preserve">, </w:t>
            </w:r>
            <w:r w:rsidRPr="00B57D6D">
              <w:rPr>
                <w:rFonts w:eastAsia="Calibri"/>
                <w:bCs/>
                <w:color w:val="000000"/>
                <w:lang w:val="en-US"/>
              </w:rPr>
              <w:t>e</w:t>
            </w:r>
            <w:r w:rsidRPr="001968EB">
              <w:rPr>
                <w:rFonts w:eastAsia="Calibri"/>
                <w:bCs/>
                <w:color w:val="000000"/>
              </w:rPr>
              <w:t>-</w:t>
            </w:r>
            <w:r w:rsidRPr="00B57D6D">
              <w:rPr>
                <w:rFonts w:eastAsia="Calibri"/>
                <w:bCs/>
                <w:color w:val="000000"/>
                <w:lang w:val="en-US"/>
              </w:rPr>
              <w:t>mail</w:t>
            </w:r>
            <w:r w:rsidRPr="001968EB">
              <w:rPr>
                <w:rFonts w:eastAsia="Calibri"/>
                <w:bCs/>
                <w:color w:val="000000"/>
              </w:rPr>
              <w:t xml:space="preserve">: </w:t>
            </w:r>
            <w:hyperlink r:id="rId14" w:history="1">
              <w:r w:rsidR="000013E0" w:rsidRPr="000013E0">
                <w:rPr>
                  <w:rStyle w:val="a4"/>
                  <w:lang w:val="en-US"/>
                </w:rPr>
                <w:t>muhamadeevav</w:t>
              </w:r>
              <w:r w:rsidR="000013E0" w:rsidRPr="001968EB">
                <w:rPr>
                  <w:rStyle w:val="a4"/>
                </w:rPr>
                <w:t>@</w:t>
              </w:r>
              <w:r w:rsidR="000013E0" w:rsidRPr="000013E0">
                <w:rPr>
                  <w:rStyle w:val="a4"/>
                  <w:lang w:val="en-US"/>
                </w:rPr>
                <w:t>bashtel</w:t>
              </w:r>
              <w:r w:rsidR="000013E0" w:rsidRPr="001968EB">
                <w:rPr>
                  <w:rStyle w:val="a4"/>
                </w:rPr>
                <w:t>.</w:t>
              </w:r>
              <w:proofErr w:type="spellStart"/>
              <w:r w:rsidR="000013E0" w:rsidRPr="000013E0">
                <w:rPr>
                  <w:rStyle w:val="a4"/>
                  <w:lang w:val="en-US"/>
                </w:rPr>
                <w:t>ru</w:t>
              </w:r>
              <w:proofErr w:type="spellEnd"/>
            </w:hyperlink>
            <w:r w:rsidR="000013E0" w:rsidRPr="001968EB">
              <w:t xml:space="preserve"> </w:t>
            </w:r>
          </w:p>
          <w:p w:rsidR="00915B7D" w:rsidRPr="001968EB"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3D6AB1" w:rsidRPr="003D6AB1">
              <w:t>на гарантийное отключение сетей наружного освещения</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07D7A" w:rsidRDefault="003D6AB1" w:rsidP="00707D7A">
            <w:pPr>
              <w:pStyle w:val="Default"/>
              <w:jc w:val="both"/>
              <w:rPr>
                <w:iCs/>
                <w:color w:val="auto"/>
              </w:rPr>
            </w:pPr>
            <w:r>
              <w:t>684 400</w:t>
            </w:r>
            <w:r w:rsidR="000150DC">
              <w:rPr>
                <w:iCs/>
                <w:color w:val="auto"/>
              </w:rPr>
              <w:t xml:space="preserve"> </w:t>
            </w:r>
            <w:r w:rsidR="00915B7D" w:rsidRPr="00BB6C80">
              <w:rPr>
                <w:iCs/>
                <w:color w:val="auto"/>
              </w:rPr>
              <w:t>(</w:t>
            </w:r>
            <w:r>
              <w:rPr>
                <w:iCs/>
                <w:color w:val="auto"/>
              </w:rPr>
              <w:t>шестьсот восемьдесят четыре тысячи</w:t>
            </w:r>
            <w:r w:rsidR="000013E0">
              <w:rPr>
                <w:iCs/>
                <w:color w:val="auto"/>
              </w:rPr>
              <w:t xml:space="preserve"> четыреста</w:t>
            </w:r>
            <w:r w:rsidR="00915B7D" w:rsidRPr="00BB6C80">
              <w:rPr>
                <w:iCs/>
                <w:color w:val="auto"/>
              </w:rPr>
              <w:t xml:space="preserve">) рублей </w:t>
            </w:r>
            <w:r w:rsidR="001F68BA">
              <w:rPr>
                <w:iCs/>
                <w:color w:val="auto"/>
              </w:rPr>
              <w:t>00</w:t>
            </w:r>
            <w:r w:rsidR="00915B7D" w:rsidRPr="00BB6C80">
              <w:rPr>
                <w:iCs/>
                <w:color w:val="auto"/>
              </w:rPr>
              <w:t xml:space="preserve"> коп</w:t>
            </w:r>
            <w:r w:rsidR="001F68BA">
              <w:rPr>
                <w:iCs/>
                <w:color w:val="auto"/>
              </w:rPr>
              <w:t>еек</w:t>
            </w:r>
            <w:r w:rsidR="00915B7D" w:rsidRPr="00BB6C80">
              <w:rPr>
                <w:iCs/>
                <w:color w:val="auto"/>
              </w:rPr>
              <w:t xml:space="preserve">, </w:t>
            </w:r>
            <w:r w:rsidR="00707D7A">
              <w:rPr>
                <w:iCs/>
                <w:color w:val="auto"/>
              </w:rPr>
              <w:t xml:space="preserve">в том числе НДС (18%) </w:t>
            </w:r>
            <w:r w:rsidR="000013E0">
              <w:rPr>
                <w:iCs/>
                <w:color w:val="auto"/>
              </w:rPr>
              <w:t>104 400</w:t>
            </w:r>
            <w:r w:rsidR="00707D7A">
              <w:rPr>
                <w:iCs/>
                <w:color w:val="auto"/>
              </w:rPr>
              <w:t xml:space="preserve"> (</w:t>
            </w:r>
            <w:r w:rsidR="000013E0">
              <w:rPr>
                <w:iCs/>
                <w:color w:val="auto"/>
              </w:rPr>
              <w:t>сто четыре тысячи четыреста</w:t>
            </w:r>
            <w:r w:rsidR="00E35210">
              <w:rPr>
                <w:iCs/>
                <w:color w:val="auto"/>
              </w:rPr>
              <w:t>) рублей</w:t>
            </w:r>
            <w:r w:rsidR="00707D7A">
              <w:rPr>
                <w:iCs/>
                <w:color w:val="auto"/>
              </w:rPr>
              <w:t xml:space="preserve"> </w:t>
            </w:r>
            <w:r w:rsidR="00E35210">
              <w:rPr>
                <w:iCs/>
                <w:color w:val="auto"/>
              </w:rPr>
              <w:t>00</w:t>
            </w:r>
            <w:r w:rsidR="00707D7A" w:rsidRPr="00BB6C80">
              <w:rPr>
                <w:iCs/>
                <w:color w:val="auto"/>
              </w:rPr>
              <w:t xml:space="preserve"> коп</w:t>
            </w:r>
            <w:r w:rsidR="00707D7A">
              <w:rPr>
                <w:iCs/>
                <w:color w:val="auto"/>
              </w:rPr>
              <w:t xml:space="preserve">еек </w:t>
            </w:r>
          </w:p>
          <w:p w:rsidR="00707D7A" w:rsidRPr="00BB6C80" w:rsidRDefault="00707D7A" w:rsidP="00707D7A">
            <w:pPr>
              <w:pStyle w:val="Default"/>
              <w:jc w:val="both"/>
              <w:rPr>
                <w:iCs/>
                <w:color w:val="auto"/>
                <w:sz w:val="10"/>
                <w:szCs w:val="10"/>
              </w:rPr>
            </w:pPr>
          </w:p>
          <w:p w:rsidR="00915B7D" w:rsidRPr="00BB6C80" w:rsidRDefault="003D6AB1" w:rsidP="00707D7A">
            <w:pPr>
              <w:pStyle w:val="Default"/>
              <w:jc w:val="both"/>
              <w:rPr>
                <w:iCs/>
                <w:color w:val="auto"/>
                <w:sz w:val="10"/>
                <w:szCs w:val="10"/>
              </w:rPr>
            </w:pPr>
            <w:r>
              <w:t>580 000</w:t>
            </w:r>
            <w:r w:rsidR="00707D7A">
              <w:rPr>
                <w:iCs/>
                <w:color w:val="auto"/>
              </w:rPr>
              <w:t xml:space="preserve"> </w:t>
            </w:r>
            <w:r w:rsidR="00707D7A" w:rsidRPr="00BB6C80">
              <w:rPr>
                <w:iCs/>
                <w:color w:val="auto"/>
              </w:rPr>
              <w:t>(</w:t>
            </w:r>
            <w:r w:rsidR="000013E0">
              <w:rPr>
                <w:iCs/>
                <w:color w:val="auto"/>
              </w:rPr>
              <w:t>пятьсот восемьдесят тысяч</w:t>
            </w:r>
            <w:r w:rsidR="00707D7A">
              <w:rPr>
                <w:iCs/>
                <w:color w:val="auto"/>
              </w:rPr>
              <w:t>) рублей</w:t>
            </w:r>
            <w:r w:rsidR="00707D7A" w:rsidRPr="00BB6C80">
              <w:rPr>
                <w:iCs/>
                <w:color w:val="auto"/>
              </w:rPr>
              <w:t xml:space="preserve"> </w:t>
            </w:r>
            <w:r w:rsidR="00E35210">
              <w:rPr>
                <w:iCs/>
                <w:color w:val="auto"/>
              </w:rPr>
              <w:t>00</w:t>
            </w:r>
            <w:r w:rsidR="00707D7A" w:rsidRPr="00BB6C80">
              <w:rPr>
                <w:iCs/>
                <w:color w:val="auto"/>
              </w:rPr>
              <w:t xml:space="preserve"> коп</w:t>
            </w:r>
            <w:r w:rsidR="00707D7A">
              <w:rPr>
                <w:iCs/>
                <w:color w:val="auto"/>
              </w:rPr>
              <w:t xml:space="preserve">еек, без учета </w:t>
            </w:r>
            <w:r w:rsidR="00707D7A" w:rsidRPr="00BB6C80">
              <w:rPr>
                <w:iCs/>
                <w:color w:val="auto"/>
              </w:rPr>
              <w:t>НДС</w:t>
            </w:r>
          </w:p>
          <w:p w:rsidR="00915B7D" w:rsidRPr="00BB6C80" w:rsidRDefault="00915B7D" w:rsidP="001F68BA">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AF217A">
            <w:pPr>
              <w:pStyle w:val="Default"/>
              <w:rPr>
                <w:iCs/>
              </w:rPr>
            </w:pPr>
            <w:r w:rsidRPr="00F84878">
              <w:rPr>
                <w:iCs/>
              </w:rPr>
              <w:t xml:space="preserve"> </w:t>
            </w:r>
            <w:r w:rsidR="00D02223">
              <w:rPr>
                <w:iCs/>
              </w:rPr>
              <w:t xml:space="preserve">не позднее </w:t>
            </w:r>
            <w:r w:rsidRPr="00F84878">
              <w:rPr>
                <w:iCs/>
              </w:rPr>
              <w:t>«</w:t>
            </w:r>
            <w:r w:rsidR="00A45317">
              <w:rPr>
                <w:iCs/>
                <w:lang w:val="en-US"/>
              </w:rPr>
              <w:t>31</w:t>
            </w:r>
            <w:r w:rsidRPr="00F84878">
              <w:rPr>
                <w:iCs/>
              </w:rPr>
              <w:t xml:space="preserve">» </w:t>
            </w:r>
            <w:r w:rsidR="00A45317">
              <w:rPr>
                <w:iCs/>
              </w:rPr>
              <w:t>января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B41036">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B41036">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1968EB"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367C7E" w:rsidRDefault="00367C7E" w:rsidP="00367C7E">
            <w:pPr>
              <w:autoSpaceDE w:val="0"/>
              <w:autoSpaceDN w:val="0"/>
              <w:adjustRightInd w:val="0"/>
              <w:jc w:val="both"/>
              <w:rPr>
                <w:rFonts w:eastAsia="Calibri"/>
                <w:bCs/>
              </w:rPr>
            </w:pPr>
            <w:r>
              <w:rPr>
                <w:rFonts w:eastAsia="Calibri"/>
                <w:bCs/>
              </w:rPr>
              <w:t>Мухамадеев Алексей Викторович</w:t>
            </w:r>
          </w:p>
          <w:p w:rsidR="00367C7E" w:rsidRPr="00367C7E" w:rsidRDefault="00367C7E" w:rsidP="00367C7E">
            <w:pPr>
              <w:autoSpaceDE w:val="0"/>
              <w:autoSpaceDN w:val="0"/>
              <w:adjustRightInd w:val="0"/>
              <w:jc w:val="both"/>
              <w:rPr>
                <w:rFonts w:eastAsia="Calibri"/>
                <w:bCs/>
              </w:rPr>
            </w:pPr>
            <w:r w:rsidRPr="00B57D6D">
              <w:rPr>
                <w:rFonts w:eastAsia="Calibri"/>
                <w:bCs/>
                <w:color w:val="000000"/>
              </w:rPr>
              <w:t>тел</w:t>
            </w:r>
            <w:r w:rsidRPr="00367C7E">
              <w:rPr>
                <w:rFonts w:eastAsia="Calibri"/>
                <w:bCs/>
                <w:color w:val="000000"/>
              </w:rPr>
              <w:t xml:space="preserve">. + 7 (347)2215587, </w:t>
            </w:r>
            <w:r w:rsidRPr="00B57D6D">
              <w:rPr>
                <w:rFonts w:eastAsia="Calibri"/>
                <w:bCs/>
                <w:color w:val="000000"/>
                <w:lang w:val="en-US"/>
              </w:rPr>
              <w:t>e</w:t>
            </w:r>
            <w:r w:rsidRPr="00367C7E">
              <w:rPr>
                <w:rFonts w:eastAsia="Calibri"/>
                <w:bCs/>
                <w:color w:val="000000"/>
              </w:rPr>
              <w:t>-</w:t>
            </w:r>
            <w:r w:rsidRPr="00B57D6D">
              <w:rPr>
                <w:rFonts w:eastAsia="Calibri"/>
                <w:bCs/>
                <w:color w:val="000000"/>
                <w:lang w:val="en-US"/>
              </w:rPr>
              <w:t>mail</w:t>
            </w:r>
            <w:r w:rsidRPr="00367C7E">
              <w:rPr>
                <w:rFonts w:eastAsia="Calibri"/>
                <w:bCs/>
                <w:color w:val="000000"/>
              </w:rPr>
              <w:t xml:space="preserve">: </w:t>
            </w:r>
            <w:hyperlink r:id="rId25" w:history="1">
              <w:r w:rsidRPr="000013E0">
                <w:rPr>
                  <w:rStyle w:val="a4"/>
                  <w:lang w:val="en-US"/>
                </w:rPr>
                <w:t>muhamadeevav</w:t>
              </w:r>
              <w:r w:rsidRPr="00367C7E">
                <w:rPr>
                  <w:rStyle w:val="a4"/>
                </w:rPr>
                <w:t>@</w:t>
              </w:r>
              <w:r w:rsidRPr="000013E0">
                <w:rPr>
                  <w:rStyle w:val="a4"/>
                  <w:lang w:val="en-US"/>
                </w:rPr>
                <w:t>bashtel</w:t>
              </w:r>
              <w:r w:rsidRPr="00367C7E">
                <w:rPr>
                  <w:rStyle w:val="a4"/>
                </w:rPr>
                <w:t>.</w:t>
              </w:r>
              <w:r w:rsidRPr="000013E0">
                <w:rPr>
                  <w:rStyle w:val="a4"/>
                  <w:lang w:val="en-US"/>
                </w:rPr>
                <w:t>ru</w:t>
              </w:r>
            </w:hyperlink>
            <w:r w:rsidRPr="00367C7E">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67C7E" w:rsidRDefault="00367C7E" w:rsidP="00B62DF5">
            <w:pPr>
              <w:pStyle w:val="afff8"/>
              <w:rPr>
                <w:rFonts w:cs="Times New Roman"/>
              </w:rPr>
            </w:pPr>
            <w:r w:rsidRPr="00367C7E">
              <w:t xml:space="preserve">Муниципальное унитарное </w:t>
            </w:r>
            <w:proofErr w:type="spellStart"/>
            <w:r w:rsidRPr="00367C7E">
              <w:t>электросетевое</w:t>
            </w:r>
            <w:proofErr w:type="spellEnd"/>
            <w:r w:rsidRPr="00367C7E">
              <w:t xml:space="preserve"> предприятие «</w:t>
            </w:r>
            <w:proofErr w:type="spellStart"/>
            <w:r w:rsidRPr="00367C7E">
              <w:t>Уфагорсвет</w:t>
            </w:r>
            <w:proofErr w:type="spellEnd"/>
            <w:r w:rsidRPr="00367C7E">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545A7E" w:rsidRDefault="00367C7E" w:rsidP="00D02223">
            <w:pPr>
              <w:rPr>
                <w:color w:val="FF0000"/>
              </w:rPr>
            </w:pPr>
            <w:smartTag w:uri="urn:schemas-microsoft-com:office:smarttags" w:element="metricconverter">
              <w:smartTagPr>
                <w:attr w:name="ProductID" w:val="450071, г"/>
              </w:smartTagPr>
              <w:r w:rsidRPr="00376968">
                <w:t>450071, г</w:t>
              </w:r>
            </w:smartTag>
            <w:r w:rsidRPr="00376968">
              <w:t>. Уфа, ул. Ростовская, 15/1</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BE342A" w:rsidRPr="00F84878">
              <w:rPr>
                <w:iCs/>
              </w:rPr>
              <w:t>«</w:t>
            </w:r>
            <w:r w:rsidR="00BE342A">
              <w:rPr>
                <w:iCs/>
                <w:lang w:val="en-US"/>
              </w:rPr>
              <w:t>31</w:t>
            </w:r>
            <w:r w:rsidR="00BE342A" w:rsidRPr="00F84878">
              <w:rPr>
                <w:iCs/>
              </w:rPr>
              <w:t xml:space="preserve">» </w:t>
            </w:r>
            <w:r w:rsidR="00BE342A">
              <w:rPr>
                <w:iCs/>
              </w:rPr>
              <w:t>января 2017</w:t>
            </w:r>
            <w:r w:rsidR="00BE342A"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367C7E" w:rsidRPr="003D6AB1">
              <w:t>на гарантийное отключение сетей наружного освещения</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367C7E" w:rsidRDefault="00367C7E" w:rsidP="00367C7E">
            <w:pPr>
              <w:pStyle w:val="Default"/>
              <w:jc w:val="both"/>
              <w:rPr>
                <w:iCs/>
                <w:color w:val="auto"/>
              </w:rPr>
            </w:pPr>
            <w:r>
              <w:t>684 400</w:t>
            </w:r>
            <w:r>
              <w:rPr>
                <w:iCs/>
                <w:color w:val="auto"/>
              </w:rPr>
              <w:t xml:space="preserve"> </w:t>
            </w:r>
            <w:r w:rsidRPr="00BB6C80">
              <w:rPr>
                <w:iCs/>
                <w:color w:val="auto"/>
              </w:rPr>
              <w:t>(</w:t>
            </w:r>
            <w:r>
              <w:rPr>
                <w:iCs/>
                <w:color w:val="auto"/>
              </w:rPr>
              <w:t>шестьсот восемьдесят четыре тысячи четыреста</w:t>
            </w:r>
            <w:r w:rsidRPr="00BB6C80">
              <w:rPr>
                <w:iCs/>
                <w:color w:val="auto"/>
              </w:rPr>
              <w:t xml:space="preserve">) рублей </w:t>
            </w:r>
            <w:r>
              <w:rPr>
                <w:iCs/>
                <w:color w:val="auto"/>
              </w:rPr>
              <w:t>00</w:t>
            </w:r>
            <w:r w:rsidRPr="00BB6C80">
              <w:rPr>
                <w:iCs/>
                <w:color w:val="auto"/>
              </w:rPr>
              <w:t xml:space="preserve"> коп</w:t>
            </w:r>
            <w:r>
              <w:rPr>
                <w:iCs/>
                <w:color w:val="auto"/>
              </w:rPr>
              <w:t>еек</w:t>
            </w:r>
            <w:r w:rsidRPr="00BB6C80">
              <w:rPr>
                <w:iCs/>
                <w:color w:val="auto"/>
              </w:rPr>
              <w:t xml:space="preserve">, </w:t>
            </w:r>
            <w:r>
              <w:rPr>
                <w:iCs/>
                <w:color w:val="auto"/>
              </w:rPr>
              <w:t>в том числе НДС (18%) 104 400 (сто четыре тысячи четыреста) рублей 00</w:t>
            </w:r>
            <w:r w:rsidRPr="00BB6C80">
              <w:rPr>
                <w:iCs/>
                <w:color w:val="auto"/>
              </w:rPr>
              <w:t xml:space="preserve"> коп</w:t>
            </w:r>
            <w:r>
              <w:rPr>
                <w:iCs/>
                <w:color w:val="auto"/>
              </w:rPr>
              <w:t xml:space="preserve">еек </w:t>
            </w:r>
          </w:p>
          <w:p w:rsidR="00367C7E" w:rsidRPr="00BB6C80" w:rsidRDefault="00367C7E" w:rsidP="00367C7E">
            <w:pPr>
              <w:pStyle w:val="Default"/>
              <w:jc w:val="both"/>
              <w:rPr>
                <w:iCs/>
                <w:color w:val="auto"/>
                <w:sz w:val="10"/>
                <w:szCs w:val="10"/>
              </w:rPr>
            </w:pPr>
          </w:p>
          <w:p w:rsidR="00367C7E" w:rsidRPr="00BB6C80" w:rsidRDefault="00367C7E" w:rsidP="00367C7E">
            <w:pPr>
              <w:pStyle w:val="Default"/>
              <w:jc w:val="both"/>
              <w:rPr>
                <w:iCs/>
                <w:color w:val="auto"/>
                <w:sz w:val="10"/>
                <w:szCs w:val="10"/>
              </w:rPr>
            </w:pPr>
            <w:r>
              <w:t>580 000</w:t>
            </w:r>
            <w:r>
              <w:rPr>
                <w:iCs/>
                <w:color w:val="auto"/>
              </w:rPr>
              <w:t xml:space="preserve"> </w:t>
            </w:r>
            <w:r w:rsidRPr="00BB6C80">
              <w:rPr>
                <w:iCs/>
                <w:color w:val="auto"/>
              </w:rPr>
              <w:t>(</w:t>
            </w:r>
            <w:r>
              <w:rPr>
                <w:iCs/>
                <w:color w:val="auto"/>
              </w:rPr>
              <w:t>пятьсот восемьдесят тысяч) рублей</w:t>
            </w:r>
            <w:r w:rsidRPr="00BB6C80">
              <w:rPr>
                <w:iCs/>
                <w:color w:val="auto"/>
              </w:rPr>
              <w:t xml:space="preserve"> </w:t>
            </w:r>
            <w:r>
              <w:rPr>
                <w:iCs/>
                <w:color w:val="auto"/>
              </w:rPr>
              <w:t>00</w:t>
            </w:r>
            <w:r w:rsidRPr="00BB6C80">
              <w:rPr>
                <w:iCs/>
                <w:color w:val="auto"/>
              </w:rPr>
              <w:t xml:space="preserve"> коп</w:t>
            </w:r>
            <w:r>
              <w:rPr>
                <w:iCs/>
                <w:color w:val="auto"/>
              </w:rPr>
              <w:t xml:space="preserve">еек, без учета </w:t>
            </w:r>
            <w:r w:rsidRPr="00BB6C80">
              <w:rPr>
                <w:iCs/>
                <w:color w:val="auto"/>
              </w:rPr>
              <w:t>НДС</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B41036">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B41036">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B41036">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B41036">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5"/>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5"/>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5"/>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 xml:space="preserve">Положением о закупках </w:t>
        </w:r>
        <w:proofErr w:type="gramStart"/>
        <w:r w:rsidRPr="00AD4605">
          <w:rPr>
            <w:rStyle w:val="a4"/>
          </w:rPr>
          <w:t xml:space="preserve">товаров,   </w:t>
        </w:r>
        <w:proofErr w:type="gramEnd"/>
        <w:r w:rsidRPr="00AD4605">
          <w:rPr>
            <w:rStyle w:val="a4"/>
          </w:rPr>
          <w:t xml:space="preserve">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9B2E04" w:rsidRPr="009B2E04" w:rsidRDefault="009B2E04" w:rsidP="009B2E04">
      <w:pPr>
        <w:pStyle w:val="1"/>
        <w:jc w:val="center"/>
        <w:rPr>
          <w:color w:val="auto"/>
        </w:rPr>
      </w:pPr>
      <w:r w:rsidRPr="009B2E04">
        <w:rPr>
          <w:color w:val="auto"/>
        </w:rPr>
        <w:t xml:space="preserve">ДОГОВОР                                                                           </w:t>
      </w:r>
    </w:p>
    <w:p w:rsidR="009B2E04" w:rsidRPr="009B2E04" w:rsidRDefault="009B2E04" w:rsidP="009B2E04">
      <w:pPr>
        <w:jc w:val="center"/>
        <w:rPr>
          <w:b/>
          <w:sz w:val="28"/>
          <w:szCs w:val="28"/>
        </w:rPr>
      </w:pPr>
      <w:r w:rsidRPr="009B2E04">
        <w:rPr>
          <w:b/>
          <w:sz w:val="28"/>
          <w:szCs w:val="28"/>
        </w:rPr>
        <w:t xml:space="preserve">на гарантийное отключение сетей  </w:t>
      </w:r>
    </w:p>
    <w:p w:rsidR="009B2E04" w:rsidRPr="009B2E04" w:rsidRDefault="009B2E04" w:rsidP="009B2E04">
      <w:pPr>
        <w:jc w:val="center"/>
        <w:rPr>
          <w:b/>
          <w:sz w:val="28"/>
          <w:szCs w:val="28"/>
        </w:rPr>
      </w:pPr>
      <w:r w:rsidRPr="009B2E04">
        <w:rPr>
          <w:b/>
          <w:sz w:val="28"/>
          <w:szCs w:val="28"/>
        </w:rPr>
        <w:t>наружного освещения</w:t>
      </w:r>
    </w:p>
    <w:p w:rsidR="009B2E04" w:rsidRPr="009B2E04" w:rsidRDefault="009B2E04" w:rsidP="009B2E04">
      <w:pPr>
        <w:ind w:right="-126"/>
        <w:rPr>
          <w:sz w:val="22"/>
          <w:szCs w:val="22"/>
        </w:rPr>
      </w:pPr>
    </w:p>
    <w:p w:rsidR="009B2E04" w:rsidRPr="009B2E04" w:rsidRDefault="009B2E04" w:rsidP="009B2E04">
      <w:pPr>
        <w:ind w:right="-126"/>
        <w:rPr>
          <w:sz w:val="22"/>
          <w:szCs w:val="22"/>
        </w:rPr>
      </w:pPr>
      <w:r w:rsidRPr="009B2E04">
        <w:rPr>
          <w:sz w:val="22"/>
          <w:szCs w:val="22"/>
        </w:rPr>
        <w:t xml:space="preserve">        г. Уфа                                                                                                                   </w:t>
      </w:r>
      <w:proofErr w:type="gramStart"/>
      <w:r w:rsidRPr="009B2E04">
        <w:rPr>
          <w:sz w:val="22"/>
          <w:szCs w:val="22"/>
        </w:rPr>
        <w:t xml:space="preserve">   «</w:t>
      </w:r>
      <w:proofErr w:type="gramEnd"/>
      <w:r w:rsidRPr="009B2E04">
        <w:rPr>
          <w:sz w:val="22"/>
          <w:szCs w:val="22"/>
        </w:rPr>
        <w:t>___»______ 2017 г.</w:t>
      </w:r>
    </w:p>
    <w:p w:rsidR="009B2E04" w:rsidRPr="009B2E04" w:rsidRDefault="009B2E04" w:rsidP="009B2E04">
      <w:pPr>
        <w:ind w:right="-126"/>
        <w:rPr>
          <w:sz w:val="22"/>
          <w:szCs w:val="22"/>
        </w:rPr>
      </w:pPr>
    </w:p>
    <w:p w:rsidR="009B2E04" w:rsidRPr="009B2E04" w:rsidRDefault="009B2E04" w:rsidP="009B2E04">
      <w:pPr>
        <w:ind w:right="-126" w:firstLine="426"/>
        <w:jc w:val="both"/>
        <w:rPr>
          <w:sz w:val="22"/>
          <w:szCs w:val="22"/>
        </w:rPr>
      </w:pPr>
      <w:r w:rsidRPr="009B2E04">
        <w:rPr>
          <w:sz w:val="22"/>
          <w:szCs w:val="22"/>
        </w:rPr>
        <w:t xml:space="preserve">Муниципальное унитарное </w:t>
      </w:r>
      <w:proofErr w:type="spellStart"/>
      <w:r w:rsidRPr="009B2E04">
        <w:rPr>
          <w:sz w:val="22"/>
          <w:szCs w:val="22"/>
        </w:rPr>
        <w:t>электросетевое</w:t>
      </w:r>
      <w:proofErr w:type="spellEnd"/>
      <w:r w:rsidRPr="009B2E04">
        <w:rPr>
          <w:sz w:val="22"/>
          <w:szCs w:val="22"/>
        </w:rPr>
        <w:t xml:space="preserve"> предприятие «</w:t>
      </w:r>
      <w:proofErr w:type="spellStart"/>
      <w:r w:rsidRPr="009B2E04">
        <w:rPr>
          <w:sz w:val="22"/>
          <w:szCs w:val="22"/>
        </w:rPr>
        <w:t>Уфагорсвет</w:t>
      </w:r>
      <w:proofErr w:type="spellEnd"/>
      <w:r w:rsidRPr="009B2E04">
        <w:rPr>
          <w:sz w:val="22"/>
          <w:szCs w:val="22"/>
        </w:rPr>
        <w:t xml:space="preserve">», именуемое в дальнейшем Подрядчик, в лице директора </w:t>
      </w:r>
      <w:proofErr w:type="spellStart"/>
      <w:r w:rsidRPr="009B2E04">
        <w:rPr>
          <w:sz w:val="22"/>
          <w:szCs w:val="22"/>
        </w:rPr>
        <w:t>Чанышева</w:t>
      </w:r>
      <w:proofErr w:type="spellEnd"/>
      <w:r w:rsidRPr="009B2E04">
        <w:rPr>
          <w:sz w:val="22"/>
          <w:szCs w:val="22"/>
        </w:rPr>
        <w:t xml:space="preserve"> И.Х., действующего на основании Устава, с одной стороны, и Публичное акционерное общество «Башинформсвязь», именуемое в дальнейшем Заказчик, в лице генерального директора </w:t>
      </w:r>
      <w:proofErr w:type="spellStart"/>
      <w:r w:rsidRPr="009B2E04">
        <w:rPr>
          <w:sz w:val="22"/>
          <w:szCs w:val="22"/>
        </w:rPr>
        <w:t>Долгоаршинных</w:t>
      </w:r>
      <w:proofErr w:type="spellEnd"/>
      <w:r w:rsidRPr="009B2E04">
        <w:rPr>
          <w:sz w:val="22"/>
          <w:szCs w:val="22"/>
        </w:rPr>
        <w:t xml:space="preserve"> М.Г., действующего на основании Устава</w:t>
      </w:r>
      <w:r w:rsidRPr="009B2E04">
        <w:t xml:space="preserve">, </w:t>
      </w:r>
      <w:r w:rsidRPr="009B2E04">
        <w:rPr>
          <w:sz w:val="22"/>
          <w:szCs w:val="22"/>
        </w:rPr>
        <w:t>с другой стороны, заключили настоящий договор о нижеследующем:</w:t>
      </w:r>
    </w:p>
    <w:p w:rsidR="009B2E04" w:rsidRPr="009B2E04" w:rsidRDefault="009B2E04" w:rsidP="009B2E04">
      <w:pPr>
        <w:ind w:right="-126"/>
        <w:jc w:val="center"/>
        <w:rPr>
          <w:sz w:val="22"/>
          <w:szCs w:val="22"/>
        </w:rPr>
      </w:pPr>
      <w:r w:rsidRPr="009B2E04">
        <w:rPr>
          <w:sz w:val="22"/>
          <w:szCs w:val="22"/>
        </w:rPr>
        <w:t>1.  Предмет договора.</w:t>
      </w:r>
    </w:p>
    <w:p w:rsidR="009B2E04" w:rsidRPr="009B2E04" w:rsidRDefault="009B2E04" w:rsidP="009B2E04">
      <w:pPr>
        <w:ind w:right="-126"/>
        <w:jc w:val="both"/>
        <w:rPr>
          <w:sz w:val="22"/>
          <w:szCs w:val="22"/>
        </w:rPr>
      </w:pPr>
      <w:r w:rsidRPr="009B2E04">
        <w:rPr>
          <w:sz w:val="22"/>
          <w:szCs w:val="22"/>
        </w:rPr>
        <w:t>1.1. Подрядчик по заданию Заказчика обязуется произвести гарантийное отключение сетей наружного освещения, а Заказчик обязуется принять результат работы и оплатить ее.</w:t>
      </w:r>
    </w:p>
    <w:p w:rsidR="009B2E04" w:rsidRPr="009B2E04" w:rsidRDefault="009B2E04" w:rsidP="009B2E04">
      <w:pPr>
        <w:ind w:right="-126"/>
        <w:jc w:val="center"/>
        <w:rPr>
          <w:sz w:val="22"/>
          <w:szCs w:val="22"/>
        </w:rPr>
      </w:pPr>
      <w:r w:rsidRPr="009B2E04">
        <w:rPr>
          <w:sz w:val="22"/>
          <w:szCs w:val="22"/>
        </w:rPr>
        <w:t>2. Права и обязанности сторон.</w:t>
      </w:r>
    </w:p>
    <w:p w:rsidR="009B2E04" w:rsidRPr="009B2E04" w:rsidRDefault="009B2E04" w:rsidP="009B2E04">
      <w:pPr>
        <w:ind w:right="-126"/>
        <w:jc w:val="both"/>
        <w:rPr>
          <w:sz w:val="22"/>
          <w:szCs w:val="22"/>
        </w:rPr>
      </w:pPr>
      <w:r w:rsidRPr="009B2E04">
        <w:rPr>
          <w:sz w:val="22"/>
          <w:szCs w:val="22"/>
        </w:rPr>
        <w:t xml:space="preserve">2.1. Подрядчик обязуется: </w:t>
      </w:r>
    </w:p>
    <w:p w:rsidR="009B2E04" w:rsidRPr="009B2E04" w:rsidRDefault="009B2E04" w:rsidP="009B2E04">
      <w:pPr>
        <w:ind w:right="-126"/>
        <w:jc w:val="both"/>
        <w:rPr>
          <w:sz w:val="22"/>
          <w:szCs w:val="22"/>
        </w:rPr>
      </w:pPr>
      <w:r w:rsidRPr="009B2E04">
        <w:rPr>
          <w:sz w:val="22"/>
          <w:szCs w:val="22"/>
        </w:rPr>
        <w:t>2.1.1. Предоставить Заказчику возможность и условия для проведения работ по подвеске оптоволоконного кабеля и размещения оборудования связи на опорах наружного освещения, после предварительного согласования.</w:t>
      </w:r>
    </w:p>
    <w:p w:rsidR="009B2E04" w:rsidRPr="009B2E04" w:rsidRDefault="009B2E04" w:rsidP="009B2E04">
      <w:pPr>
        <w:ind w:right="-126"/>
        <w:jc w:val="both"/>
        <w:rPr>
          <w:sz w:val="22"/>
          <w:szCs w:val="22"/>
        </w:rPr>
      </w:pPr>
      <w:r w:rsidRPr="009B2E04">
        <w:rPr>
          <w:sz w:val="22"/>
          <w:szCs w:val="22"/>
        </w:rPr>
        <w:t xml:space="preserve">2.1.2. При производстве работ по содержанию и обслуживанию опор наружного освещения не допускать повреждений кабеля и оборудования связи, установленного Заказчиком. </w:t>
      </w:r>
    </w:p>
    <w:p w:rsidR="009B2E04" w:rsidRPr="009B2E04" w:rsidRDefault="009B2E04" w:rsidP="009B2E04">
      <w:pPr>
        <w:ind w:right="-126"/>
        <w:jc w:val="both"/>
        <w:rPr>
          <w:sz w:val="22"/>
          <w:szCs w:val="22"/>
        </w:rPr>
      </w:pPr>
      <w:r w:rsidRPr="009B2E04">
        <w:rPr>
          <w:sz w:val="22"/>
          <w:szCs w:val="22"/>
        </w:rPr>
        <w:t>2.1.3. По вопросам, связанным с прекращением подачи электроэнергии обращаться в службу аварийно-производственных работ (САПР) к дежурному диспетчеру по телефону: 278-88-80.</w:t>
      </w:r>
    </w:p>
    <w:p w:rsidR="009B2E04" w:rsidRPr="009B2E04" w:rsidRDefault="009B2E04" w:rsidP="009B2E04">
      <w:pPr>
        <w:ind w:right="-126"/>
        <w:jc w:val="both"/>
        <w:rPr>
          <w:sz w:val="22"/>
          <w:szCs w:val="22"/>
        </w:rPr>
      </w:pPr>
      <w:r w:rsidRPr="009B2E04">
        <w:rPr>
          <w:sz w:val="22"/>
          <w:szCs w:val="22"/>
        </w:rPr>
        <w:t>2.1.4. В случае возникновения аварийных ситуаций (в том числе пожар, замыкание), либо при угрозе аварии, независимо от виновных лиц, Подрядчик самостоятельно или с работниками Заказчика принимает меры по устранению причин аварии, вплоть до производства демонтажа кабеля и оборудования связи на аварийном участке.</w:t>
      </w:r>
    </w:p>
    <w:p w:rsidR="009B2E04" w:rsidRPr="009B2E04" w:rsidRDefault="009B2E04" w:rsidP="009B2E04">
      <w:pPr>
        <w:tabs>
          <w:tab w:val="left" w:pos="2977"/>
        </w:tabs>
        <w:ind w:right="-126"/>
        <w:jc w:val="both"/>
        <w:rPr>
          <w:sz w:val="22"/>
          <w:szCs w:val="22"/>
        </w:rPr>
      </w:pPr>
      <w:r w:rsidRPr="009B2E04">
        <w:rPr>
          <w:sz w:val="22"/>
          <w:szCs w:val="22"/>
        </w:rPr>
        <w:t xml:space="preserve">2.1.5. За нарушение целостности оптоволоконного кабеля и оборудования связи Заказчика на </w:t>
      </w:r>
      <w:proofErr w:type="spellStart"/>
      <w:r w:rsidRPr="009B2E04">
        <w:rPr>
          <w:sz w:val="22"/>
          <w:szCs w:val="22"/>
        </w:rPr>
        <w:t>электроопорах</w:t>
      </w:r>
      <w:proofErr w:type="spellEnd"/>
      <w:r w:rsidRPr="009B2E04">
        <w:rPr>
          <w:sz w:val="22"/>
          <w:szCs w:val="22"/>
        </w:rPr>
        <w:t xml:space="preserve"> по вине третьих лиц (наезд на э/опору транспортного средства при ДТП, вследствие чего будет поврежден кабель Заказчика, а также иные повреждения, нанесенные третьими лицами в рамках настоящего договора), Подрядчик ответственности не несет.</w:t>
      </w:r>
    </w:p>
    <w:p w:rsidR="009B2E04" w:rsidRPr="009B2E04" w:rsidRDefault="009B2E04" w:rsidP="009B2E04">
      <w:pPr>
        <w:ind w:right="-126"/>
        <w:jc w:val="both"/>
        <w:rPr>
          <w:sz w:val="22"/>
          <w:szCs w:val="22"/>
        </w:rPr>
      </w:pPr>
      <w:r w:rsidRPr="009B2E04">
        <w:rPr>
          <w:sz w:val="22"/>
          <w:szCs w:val="22"/>
        </w:rPr>
        <w:t>2.2. Заказчик обязуется:</w:t>
      </w:r>
    </w:p>
    <w:p w:rsidR="009B2E04" w:rsidRPr="009B2E04" w:rsidRDefault="009B2E04" w:rsidP="009B2E04">
      <w:pPr>
        <w:ind w:right="-126"/>
        <w:jc w:val="both"/>
        <w:rPr>
          <w:sz w:val="22"/>
          <w:szCs w:val="22"/>
        </w:rPr>
      </w:pPr>
      <w:r w:rsidRPr="009B2E04">
        <w:rPr>
          <w:sz w:val="22"/>
          <w:szCs w:val="22"/>
        </w:rPr>
        <w:t>2.2.1. Обеспечить своевременную оплату всех произведенных работ в сроки и на условиях, предусмотренных настоящим договором.</w:t>
      </w:r>
    </w:p>
    <w:p w:rsidR="009B2E04" w:rsidRPr="009B2E04" w:rsidRDefault="009B2E04" w:rsidP="009B2E04">
      <w:pPr>
        <w:ind w:right="-126"/>
        <w:jc w:val="both"/>
        <w:rPr>
          <w:sz w:val="22"/>
          <w:szCs w:val="22"/>
        </w:rPr>
      </w:pPr>
      <w:r w:rsidRPr="009B2E04">
        <w:rPr>
          <w:sz w:val="22"/>
          <w:szCs w:val="22"/>
        </w:rPr>
        <w:t>2.2.2. При производстве работ по подвеске оптоволоконного кабеля и оборудования связи обеспечить целостность опор и существующих кабелей на опорах.</w:t>
      </w:r>
    </w:p>
    <w:p w:rsidR="009B2E04" w:rsidRPr="009B2E04" w:rsidRDefault="009B2E04" w:rsidP="009B2E04">
      <w:pPr>
        <w:ind w:right="-126"/>
        <w:jc w:val="both"/>
        <w:rPr>
          <w:sz w:val="22"/>
          <w:szCs w:val="22"/>
        </w:rPr>
      </w:pPr>
      <w:r w:rsidRPr="009B2E04">
        <w:rPr>
          <w:sz w:val="22"/>
          <w:szCs w:val="22"/>
        </w:rPr>
        <w:t>2.2.3. Обеспечить на месте проведения работ выполнение необходимых мероприятий по технике безопасности и охране строительной площадки.</w:t>
      </w:r>
    </w:p>
    <w:p w:rsidR="009B2E04" w:rsidRPr="009B2E04" w:rsidRDefault="009B2E04" w:rsidP="009B2E04">
      <w:pPr>
        <w:ind w:right="-126"/>
        <w:jc w:val="both"/>
        <w:rPr>
          <w:sz w:val="22"/>
          <w:szCs w:val="22"/>
        </w:rPr>
      </w:pPr>
      <w:r w:rsidRPr="009B2E04">
        <w:rPr>
          <w:sz w:val="22"/>
          <w:szCs w:val="22"/>
        </w:rPr>
        <w:t xml:space="preserve">2.2.4. Заявка на гарантийное отключение подается по телефону: 232-19-13, факсу: 232-17-33 или эл. почтой: </w:t>
      </w:r>
      <w:hyperlink r:id="rId31" w:history="1">
        <w:r w:rsidRPr="009B2E04">
          <w:rPr>
            <w:rStyle w:val="a4"/>
            <w:color w:val="auto"/>
            <w:sz w:val="22"/>
            <w:szCs w:val="22"/>
            <w:lang w:val="en-US"/>
          </w:rPr>
          <w:t>ufagorswet</w:t>
        </w:r>
        <w:r w:rsidRPr="009B2E04">
          <w:rPr>
            <w:rStyle w:val="a4"/>
            <w:color w:val="auto"/>
            <w:sz w:val="22"/>
            <w:szCs w:val="22"/>
          </w:rPr>
          <w:t>@</w:t>
        </w:r>
        <w:r w:rsidRPr="009B2E04">
          <w:rPr>
            <w:rStyle w:val="a4"/>
            <w:color w:val="auto"/>
            <w:sz w:val="22"/>
            <w:szCs w:val="22"/>
            <w:lang w:val="en-US"/>
          </w:rPr>
          <w:t>mail</w:t>
        </w:r>
        <w:r w:rsidRPr="009B2E04">
          <w:rPr>
            <w:rStyle w:val="a4"/>
            <w:color w:val="auto"/>
            <w:sz w:val="22"/>
            <w:szCs w:val="22"/>
          </w:rPr>
          <w:t>.</w:t>
        </w:r>
        <w:proofErr w:type="spellStart"/>
        <w:r w:rsidRPr="009B2E04">
          <w:rPr>
            <w:rStyle w:val="a4"/>
            <w:color w:val="auto"/>
            <w:sz w:val="22"/>
            <w:szCs w:val="22"/>
            <w:lang w:val="en-US"/>
          </w:rPr>
          <w:t>ru</w:t>
        </w:r>
        <w:proofErr w:type="spellEnd"/>
      </w:hyperlink>
      <w:r w:rsidRPr="009B2E04">
        <w:rPr>
          <w:sz w:val="22"/>
          <w:szCs w:val="22"/>
        </w:rPr>
        <w:t xml:space="preserve"> не менее чем за 24 (двадцать четыре) часа до начала работ (за исключением аварийных ситуаций).</w:t>
      </w:r>
    </w:p>
    <w:p w:rsidR="009B2E04" w:rsidRPr="009B2E04" w:rsidRDefault="009B2E04" w:rsidP="009B2E04">
      <w:pPr>
        <w:tabs>
          <w:tab w:val="left" w:pos="2977"/>
        </w:tabs>
        <w:ind w:right="-126"/>
        <w:jc w:val="both"/>
        <w:rPr>
          <w:sz w:val="22"/>
          <w:szCs w:val="22"/>
        </w:rPr>
      </w:pPr>
      <w:r w:rsidRPr="009B2E04">
        <w:rPr>
          <w:sz w:val="22"/>
          <w:szCs w:val="22"/>
        </w:rPr>
        <w:t xml:space="preserve">2.2.5. За несогласованный монтаж оптоволоконного кабеля и оборудования связи на опорах Подрядчика, выявленный при объезде, Заказчик оплачивает штрафные санкции 100% от общей суммы договора.  </w:t>
      </w:r>
    </w:p>
    <w:p w:rsidR="009B2E04" w:rsidRPr="009B2E04" w:rsidRDefault="009B2E04" w:rsidP="009B2E04">
      <w:pPr>
        <w:tabs>
          <w:tab w:val="left" w:pos="2977"/>
        </w:tabs>
        <w:ind w:right="-126"/>
        <w:jc w:val="both"/>
        <w:rPr>
          <w:sz w:val="22"/>
          <w:szCs w:val="22"/>
        </w:rPr>
      </w:pPr>
      <w:r w:rsidRPr="009B2E04">
        <w:rPr>
          <w:sz w:val="22"/>
          <w:szCs w:val="22"/>
        </w:rPr>
        <w:t xml:space="preserve">2.2.6. Неукоснительно соблюдать технические условия, </w:t>
      </w:r>
      <w:proofErr w:type="spellStart"/>
      <w:r w:rsidRPr="009B2E04">
        <w:rPr>
          <w:sz w:val="22"/>
          <w:szCs w:val="22"/>
        </w:rPr>
        <w:t>СниП</w:t>
      </w:r>
      <w:proofErr w:type="spellEnd"/>
      <w:r w:rsidRPr="009B2E04">
        <w:rPr>
          <w:sz w:val="22"/>
          <w:szCs w:val="22"/>
        </w:rPr>
        <w:t xml:space="preserve">, ПТЭП, «Правила охраны электрических сетей». Не производить всякого рода действия, которые могут нарушать нормальную работу электрических сетей, либо привести к их повреждениям. Не производить подключения в электрических сетях. </w:t>
      </w:r>
    </w:p>
    <w:p w:rsidR="009B2E04" w:rsidRPr="009B2E04" w:rsidRDefault="009B2E04" w:rsidP="009B2E04">
      <w:pPr>
        <w:tabs>
          <w:tab w:val="left" w:pos="2977"/>
        </w:tabs>
        <w:ind w:right="-126"/>
        <w:jc w:val="both"/>
        <w:rPr>
          <w:sz w:val="22"/>
          <w:szCs w:val="22"/>
        </w:rPr>
      </w:pPr>
      <w:r w:rsidRPr="009B2E04">
        <w:rPr>
          <w:sz w:val="22"/>
          <w:szCs w:val="22"/>
        </w:rPr>
        <w:t>2.2.7. В случае нарушения Заказчиком п. 2.2.3, 2.2.6, Заказчик уплачивает Подрядчику штраф в размере 10% от общей суммы договора. При нанесении вреда имуществу Подрядчика (а также имуществу третьих лиц) вследствие несоблюдения Заказчиком п. 2.2.3, 2.2.6, 2.2.2, Заказчик возмещает материальный ущерб потерпевшим сторонам в полном объеме.</w:t>
      </w:r>
    </w:p>
    <w:p w:rsidR="009B2E04" w:rsidRPr="009B2E04" w:rsidRDefault="009B2E04" w:rsidP="009B2E04">
      <w:pPr>
        <w:ind w:right="-126"/>
        <w:jc w:val="center"/>
        <w:rPr>
          <w:sz w:val="22"/>
          <w:szCs w:val="22"/>
        </w:rPr>
      </w:pPr>
      <w:r w:rsidRPr="009B2E04">
        <w:rPr>
          <w:sz w:val="22"/>
          <w:szCs w:val="22"/>
        </w:rPr>
        <w:t>3. Расчеты по договору.</w:t>
      </w:r>
    </w:p>
    <w:p w:rsidR="009B2E04" w:rsidRPr="009B2E04" w:rsidRDefault="009B2E04" w:rsidP="009B2E04">
      <w:pPr>
        <w:jc w:val="both"/>
        <w:rPr>
          <w:sz w:val="22"/>
          <w:szCs w:val="22"/>
        </w:rPr>
      </w:pPr>
      <w:r w:rsidRPr="009B2E04">
        <w:rPr>
          <w:sz w:val="22"/>
          <w:szCs w:val="22"/>
        </w:rPr>
        <w:t>3.1. Стоимость гарантийного отключения при производстве Заказчиком работ по подвеске ВОЛС, установке и наладке оборудования связи на опорах наружного освещения определяется Калькуляцией (договорной ценой) на работу бригады по включению и отключению сети наружного освещения по заявкам сторонних организаций (Приложение 1)</w:t>
      </w:r>
      <w:r w:rsidRPr="009B2E04">
        <w:t xml:space="preserve">, </w:t>
      </w:r>
      <w:r w:rsidRPr="009B2E04">
        <w:rPr>
          <w:sz w:val="22"/>
          <w:szCs w:val="22"/>
        </w:rPr>
        <w:t>являющейся неотъемлемой частью договора. На момент заключения договора составляет 8963,01 (восемь тысяч девятьсот шестьдесят три рубля 01 копейка), в том числе НДС 18%. Цена Договора в течение срока его действия составляет сумму не более 684 400 (шестьсот восемьдесят четыре тысячи четыреста) руб. 00 коп. с учетом НДС 18%. По настоящему Договору у Заказчика не возникает обязанности заказать услуги на всю указанную сумму.</w:t>
      </w:r>
    </w:p>
    <w:p w:rsidR="009B2E04" w:rsidRPr="009B2E04" w:rsidRDefault="009B2E04" w:rsidP="009B2E04">
      <w:pPr>
        <w:jc w:val="both"/>
        <w:rPr>
          <w:sz w:val="22"/>
          <w:szCs w:val="22"/>
        </w:rPr>
      </w:pPr>
      <w:r w:rsidRPr="009B2E04">
        <w:rPr>
          <w:sz w:val="22"/>
          <w:szCs w:val="22"/>
        </w:rPr>
        <w:t>3.2. Расчеты за гарантийное отключение сетей наружного освещения по договору производятся на основании платежных документов, выставляемых последним числом текущего месяца, получаемых ответственным лицом Заказчика. Счета, счета-фактуры, акты оказанных услуг предъявляются на основании Приложения №1 к договору. Заказчик производит оплату в течении 20 календарных дней с момента подписания акта оказанных услуг по соответствующей заявке. Обязательство по оплате считается исполненным Заказчиком с момента списания денежных средств с его расчетного счета.</w:t>
      </w:r>
    </w:p>
    <w:p w:rsidR="009B2E04" w:rsidRPr="009B2E04" w:rsidRDefault="009B2E04" w:rsidP="009B2E04">
      <w:pPr>
        <w:ind w:right="-126"/>
        <w:jc w:val="both"/>
        <w:rPr>
          <w:sz w:val="22"/>
          <w:szCs w:val="22"/>
        </w:rPr>
      </w:pPr>
      <w:r w:rsidRPr="009B2E04">
        <w:rPr>
          <w:sz w:val="22"/>
          <w:szCs w:val="22"/>
        </w:rPr>
        <w:t xml:space="preserve">3.3. Оплата может производиться единовременно в порядке 100 % предоплаты на основании выставленного Подрядчиком счета на оплату. </w:t>
      </w:r>
    </w:p>
    <w:p w:rsidR="009B2E04" w:rsidRPr="009B2E04" w:rsidRDefault="009B2E04" w:rsidP="009B2E04">
      <w:pPr>
        <w:tabs>
          <w:tab w:val="left" w:pos="2977"/>
        </w:tabs>
        <w:ind w:right="-126"/>
        <w:jc w:val="both"/>
        <w:rPr>
          <w:sz w:val="22"/>
          <w:szCs w:val="22"/>
        </w:rPr>
      </w:pPr>
      <w:r w:rsidRPr="009B2E04">
        <w:rPr>
          <w:sz w:val="22"/>
          <w:szCs w:val="22"/>
        </w:rPr>
        <w:t>3.4. В случае изменения стоимости договора, а именно, изменения Калькуляции на гарантийное отключение, стороны подписывают дополнительное соглашение в форме приложения к настоящему договору.</w:t>
      </w:r>
    </w:p>
    <w:p w:rsidR="009B2E04" w:rsidRPr="009B2E04" w:rsidRDefault="009B2E04" w:rsidP="009B2E04">
      <w:pPr>
        <w:tabs>
          <w:tab w:val="left" w:pos="2977"/>
        </w:tabs>
        <w:ind w:right="-126"/>
        <w:jc w:val="both"/>
        <w:rPr>
          <w:sz w:val="22"/>
          <w:szCs w:val="22"/>
        </w:rPr>
      </w:pPr>
      <w:r w:rsidRPr="009B2E04">
        <w:rPr>
          <w:sz w:val="22"/>
          <w:szCs w:val="22"/>
        </w:rPr>
        <w:t>3.5. В случае если объемы работ превысят объем, указанный в п. 1.1. настоящего договора, этот дополнительный объем работ должен быть отражен в дополнительном соглашении, которое станет приложением к настоящему Договору, с указанием стоимости дополнительных работ, подлежащих оплате Заказчиком.</w:t>
      </w:r>
    </w:p>
    <w:p w:rsidR="009B2E04" w:rsidRPr="009B2E04" w:rsidRDefault="009B2E04" w:rsidP="009B2E04">
      <w:pPr>
        <w:tabs>
          <w:tab w:val="left" w:pos="2977"/>
        </w:tabs>
        <w:ind w:right="-126"/>
        <w:jc w:val="both"/>
        <w:rPr>
          <w:sz w:val="22"/>
          <w:szCs w:val="22"/>
        </w:rPr>
      </w:pPr>
      <w:r w:rsidRPr="009B2E04">
        <w:rPr>
          <w:sz w:val="22"/>
          <w:szCs w:val="22"/>
        </w:rPr>
        <w:t xml:space="preserve">3.6.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  </w:t>
      </w:r>
    </w:p>
    <w:p w:rsidR="009B2E04" w:rsidRPr="009B2E04" w:rsidRDefault="009B2E04" w:rsidP="009B2E04">
      <w:pPr>
        <w:tabs>
          <w:tab w:val="left" w:pos="2977"/>
        </w:tabs>
        <w:ind w:right="-126"/>
        <w:jc w:val="center"/>
        <w:rPr>
          <w:sz w:val="22"/>
          <w:szCs w:val="22"/>
        </w:rPr>
      </w:pPr>
      <w:r w:rsidRPr="009B2E04">
        <w:rPr>
          <w:sz w:val="22"/>
          <w:szCs w:val="22"/>
        </w:rPr>
        <w:t>4. Ответственность сторон.</w:t>
      </w:r>
    </w:p>
    <w:p w:rsidR="009B2E04" w:rsidRPr="009B2E04" w:rsidRDefault="009B2E04" w:rsidP="009B2E04">
      <w:pPr>
        <w:jc w:val="both"/>
        <w:rPr>
          <w:sz w:val="22"/>
          <w:szCs w:val="22"/>
        </w:rPr>
      </w:pPr>
      <w:r w:rsidRPr="009B2E04">
        <w:rPr>
          <w:sz w:val="22"/>
          <w:szCs w:val="22"/>
        </w:rPr>
        <w:t>4.1. Стороны несут ответственность за выполнение взятых на себя обязательств в соответствии с действующим законодательством Российской Федерации.</w:t>
      </w:r>
    </w:p>
    <w:p w:rsidR="009B2E04" w:rsidRPr="009B2E04" w:rsidRDefault="009B2E04" w:rsidP="009B2E04">
      <w:pPr>
        <w:jc w:val="both"/>
        <w:rPr>
          <w:sz w:val="22"/>
          <w:szCs w:val="22"/>
        </w:rPr>
      </w:pPr>
      <w:r w:rsidRPr="009B2E04">
        <w:rPr>
          <w:sz w:val="22"/>
          <w:szCs w:val="22"/>
        </w:rPr>
        <w:t>4.2. Подрядчик освобождается от ответственности за ущерб, причиненный третьим лицам в результате выполнения работ Заказчиком.</w:t>
      </w:r>
    </w:p>
    <w:p w:rsidR="009B2E04" w:rsidRPr="009B2E04" w:rsidRDefault="009B2E04" w:rsidP="009B2E04">
      <w:pPr>
        <w:ind w:firstLine="720"/>
        <w:jc w:val="center"/>
        <w:rPr>
          <w:sz w:val="22"/>
          <w:szCs w:val="22"/>
        </w:rPr>
      </w:pPr>
      <w:r w:rsidRPr="009B2E04">
        <w:rPr>
          <w:sz w:val="22"/>
          <w:szCs w:val="22"/>
        </w:rPr>
        <w:t>5. Форс-мажор.</w:t>
      </w:r>
    </w:p>
    <w:p w:rsidR="009B2E04" w:rsidRPr="009B2E04" w:rsidRDefault="009B2E04" w:rsidP="009B2E04">
      <w:pPr>
        <w:pStyle w:val="aff1"/>
        <w:rPr>
          <w:b w:val="0"/>
          <w:sz w:val="22"/>
          <w:szCs w:val="22"/>
        </w:rPr>
      </w:pPr>
      <w:r w:rsidRPr="009B2E04">
        <w:rPr>
          <w:b w:val="0"/>
          <w:sz w:val="22"/>
          <w:szCs w:val="22"/>
        </w:rPr>
        <w:t>5.1.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замена текущего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9B2E04" w:rsidRPr="009B2E04" w:rsidRDefault="009B2E04" w:rsidP="009B2E04">
      <w:pPr>
        <w:pStyle w:val="aff1"/>
        <w:rPr>
          <w:b w:val="0"/>
          <w:sz w:val="22"/>
          <w:szCs w:val="22"/>
        </w:rPr>
      </w:pPr>
      <w:r w:rsidRPr="009B2E04">
        <w:rPr>
          <w:b w:val="0"/>
          <w:sz w:val="22"/>
          <w:szCs w:val="22"/>
        </w:rPr>
        <w:t>5.2. Если обстоятельства непреодолимой силы действуют в течение более 2-х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9B2E04" w:rsidRPr="009B2E04" w:rsidRDefault="009B2E04" w:rsidP="009B2E04">
      <w:pPr>
        <w:ind w:firstLine="709"/>
        <w:jc w:val="center"/>
        <w:rPr>
          <w:sz w:val="22"/>
          <w:szCs w:val="22"/>
        </w:rPr>
      </w:pPr>
      <w:r w:rsidRPr="009B2E04">
        <w:rPr>
          <w:sz w:val="22"/>
          <w:szCs w:val="22"/>
        </w:rPr>
        <w:t>6. Разрешение споров.</w:t>
      </w:r>
    </w:p>
    <w:p w:rsidR="009B2E04" w:rsidRPr="009B2E04" w:rsidRDefault="009B2E04" w:rsidP="009B2E04">
      <w:pPr>
        <w:widowControl w:val="0"/>
        <w:jc w:val="both"/>
        <w:rPr>
          <w:sz w:val="22"/>
          <w:szCs w:val="22"/>
        </w:rPr>
      </w:pPr>
      <w:r w:rsidRPr="009B2E04">
        <w:rPr>
          <w:sz w:val="22"/>
          <w:szCs w:val="22"/>
        </w:rPr>
        <w:t>6.1. Стороны устанавливают, что все возможные   претензии   по настоящему Договору должны быть рассмотрены Сторонами в течение 10 дней с момента получения претензии.</w:t>
      </w:r>
    </w:p>
    <w:p w:rsidR="009B2E04" w:rsidRPr="009B2E04" w:rsidRDefault="009B2E04" w:rsidP="009B2E04">
      <w:pPr>
        <w:widowControl w:val="0"/>
        <w:jc w:val="both"/>
        <w:rPr>
          <w:sz w:val="22"/>
          <w:szCs w:val="22"/>
        </w:rPr>
      </w:pPr>
      <w:r w:rsidRPr="009B2E04">
        <w:rPr>
          <w:sz w:val="22"/>
          <w:szCs w:val="22"/>
        </w:rPr>
        <w:t>6.2. Споры, которые могут возникнуть при исполнении условий настоящего Договора, Стороны будут стремиться разрешить путем переговоров. При не достижении взаимоприемлемого решения указанные споры подлежат разрешению в суде в порядке, определяемом действующим законодательством.</w:t>
      </w:r>
    </w:p>
    <w:p w:rsidR="009B2E04" w:rsidRPr="009B2E04" w:rsidRDefault="009B2E04" w:rsidP="009B2E04">
      <w:pPr>
        <w:jc w:val="center"/>
        <w:rPr>
          <w:sz w:val="22"/>
          <w:szCs w:val="22"/>
        </w:rPr>
      </w:pPr>
      <w:r w:rsidRPr="009B2E04">
        <w:rPr>
          <w:sz w:val="22"/>
          <w:szCs w:val="22"/>
        </w:rPr>
        <w:t>7. Прочие условия.</w:t>
      </w:r>
    </w:p>
    <w:p w:rsidR="009B2E04" w:rsidRPr="009B2E04" w:rsidRDefault="009B2E04" w:rsidP="009B2E04">
      <w:pPr>
        <w:jc w:val="both"/>
        <w:rPr>
          <w:sz w:val="22"/>
          <w:szCs w:val="22"/>
        </w:rPr>
      </w:pPr>
      <w:r w:rsidRPr="009B2E04">
        <w:rPr>
          <w:sz w:val="22"/>
          <w:szCs w:val="22"/>
        </w:rPr>
        <w:t xml:space="preserve">7.1. Договор вступает в силу с момента его подписания Сторонами и действует по 31.12.2017г.  Условия Договора распространяются на отношение Сторон, возникшее с 01.01.2017г. Окончание действия Договора не влечет прекращение обязательств Сторон, не исполненных в течение срока действия Договора. </w:t>
      </w:r>
    </w:p>
    <w:p w:rsidR="009B2E04" w:rsidRPr="009B2E04" w:rsidRDefault="009B2E04" w:rsidP="009B2E04">
      <w:pPr>
        <w:jc w:val="both"/>
        <w:rPr>
          <w:sz w:val="22"/>
          <w:szCs w:val="22"/>
        </w:rPr>
      </w:pPr>
      <w:r w:rsidRPr="009B2E04">
        <w:rPr>
          <w:sz w:val="22"/>
          <w:szCs w:val="22"/>
        </w:rPr>
        <w:t>7.2. Любые изменения и дополнения к настоящему Договору действительны в том случае, если они совершены в письменной форме и подписаны обеими Сторонами.</w:t>
      </w:r>
    </w:p>
    <w:p w:rsidR="009B2E04" w:rsidRPr="009B2E04" w:rsidRDefault="009B2E04" w:rsidP="009B2E04">
      <w:pPr>
        <w:ind w:right="-57"/>
        <w:jc w:val="both"/>
        <w:rPr>
          <w:sz w:val="22"/>
          <w:szCs w:val="22"/>
        </w:rPr>
      </w:pPr>
      <w:r w:rsidRPr="009B2E04">
        <w:rPr>
          <w:sz w:val="22"/>
          <w:szCs w:val="22"/>
        </w:rPr>
        <w:t>7.3. В случае изменения юридического адреса, расчетного счета   или обслуживающего банка Стороны обязаны в 10-дневный срок уведомить об этом друг друга.</w:t>
      </w:r>
    </w:p>
    <w:p w:rsidR="009B2E04" w:rsidRPr="009B2E04" w:rsidRDefault="009B2E04" w:rsidP="009B2E04">
      <w:pPr>
        <w:ind w:right="-57"/>
        <w:jc w:val="both"/>
        <w:rPr>
          <w:sz w:val="22"/>
          <w:szCs w:val="22"/>
        </w:rPr>
      </w:pPr>
      <w:r w:rsidRPr="009B2E04">
        <w:rPr>
          <w:sz w:val="22"/>
          <w:szCs w:val="22"/>
        </w:rPr>
        <w:t xml:space="preserve">7.4. Настоящий Договор составлен в двух экземплярах, имеющих одинаковую юридическую силу, по одному экземпляру для каждой из Сторон. </w:t>
      </w:r>
    </w:p>
    <w:p w:rsidR="009B2E04" w:rsidRPr="009B2E04" w:rsidRDefault="009B2E04" w:rsidP="009B2E04">
      <w:pPr>
        <w:ind w:right="-57"/>
        <w:jc w:val="both"/>
        <w:rPr>
          <w:sz w:val="22"/>
          <w:szCs w:val="22"/>
        </w:rPr>
      </w:pPr>
      <w:r w:rsidRPr="009B2E04">
        <w:rPr>
          <w:sz w:val="22"/>
          <w:szCs w:val="22"/>
        </w:rPr>
        <w:t>7.5. Договор может быть досрочно расторгнут любой из Сторон по основаниям, предусмотренным статьями 450-451 и при соблюдении положений статей 452-453 Гражданского кодекса Российской Федерации.</w:t>
      </w:r>
    </w:p>
    <w:p w:rsidR="009B2E04" w:rsidRPr="009B2E04" w:rsidRDefault="009B2E04" w:rsidP="009B2E04">
      <w:pPr>
        <w:ind w:right="-57"/>
        <w:jc w:val="both"/>
        <w:rPr>
          <w:sz w:val="22"/>
          <w:szCs w:val="22"/>
        </w:rPr>
      </w:pPr>
    </w:p>
    <w:p w:rsidR="009B2E04" w:rsidRPr="009B2E04" w:rsidRDefault="009B2E04" w:rsidP="009B2E04">
      <w:pPr>
        <w:ind w:right="-57"/>
        <w:jc w:val="both"/>
        <w:rPr>
          <w:sz w:val="22"/>
          <w:szCs w:val="22"/>
        </w:rPr>
      </w:pPr>
    </w:p>
    <w:p w:rsidR="009B2E04" w:rsidRPr="009B2E04" w:rsidRDefault="009B2E04" w:rsidP="009B2E04">
      <w:pPr>
        <w:ind w:right="-57"/>
        <w:jc w:val="both"/>
        <w:rPr>
          <w:sz w:val="22"/>
          <w:szCs w:val="22"/>
        </w:rPr>
      </w:pPr>
    </w:p>
    <w:p w:rsidR="009B2E04" w:rsidRPr="009B2E04" w:rsidRDefault="009B2E04" w:rsidP="009B2E04">
      <w:pPr>
        <w:tabs>
          <w:tab w:val="left" w:pos="2977"/>
        </w:tabs>
        <w:ind w:right="-126"/>
        <w:jc w:val="both"/>
        <w:rPr>
          <w:b/>
          <w:sz w:val="22"/>
          <w:szCs w:val="22"/>
        </w:rPr>
      </w:pPr>
      <w:r w:rsidRPr="009B2E04">
        <w:rPr>
          <w:sz w:val="22"/>
          <w:szCs w:val="22"/>
        </w:rPr>
        <w:t xml:space="preserve">                              </w:t>
      </w:r>
      <w:r w:rsidRPr="009B2E04">
        <w:rPr>
          <w:b/>
          <w:sz w:val="22"/>
          <w:szCs w:val="22"/>
        </w:rPr>
        <w:t>Юридические адреса и банковские реквизиты сторон</w:t>
      </w:r>
    </w:p>
    <w:p w:rsidR="009B2E04" w:rsidRPr="009B2E04" w:rsidRDefault="009B2E04" w:rsidP="009B2E04">
      <w:pPr>
        <w:pStyle w:val="20"/>
        <w:ind w:right="-126"/>
        <w:rPr>
          <w:b w:val="0"/>
          <w:color w:val="auto"/>
          <w:sz w:val="22"/>
          <w:szCs w:val="22"/>
        </w:rPr>
      </w:pPr>
    </w:p>
    <w:p w:rsidR="009B2E04" w:rsidRPr="009B2E04" w:rsidRDefault="009B2E04" w:rsidP="009B2E04">
      <w:pPr>
        <w:pStyle w:val="20"/>
        <w:ind w:right="-126"/>
        <w:rPr>
          <w:b w:val="0"/>
          <w:color w:val="auto"/>
          <w:sz w:val="22"/>
          <w:szCs w:val="22"/>
        </w:rPr>
      </w:pPr>
      <w:proofErr w:type="gramStart"/>
      <w:r w:rsidRPr="009B2E04">
        <w:rPr>
          <w:b w:val="0"/>
          <w:color w:val="auto"/>
          <w:sz w:val="22"/>
          <w:szCs w:val="22"/>
        </w:rPr>
        <w:t xml:space="preserve">Заказчик:   </w:t>
      </w:r>
      <w:proofErr w:type="gramEnd"/>
      <w:r w:rsidRPr="009B2E04">
        <w:rPr>
          <w:b w:val="0"/>
          <w:color w:val="auto"/>
          <w:sz w:val="22"/>
          <w:szCs w:val="22"/>
        </w:rPr>
        <w:t xml:space="preserve">                                                                 </w:t>
      </w:r>
      <w:r w:rsidRPr="009B2E04">
        <w:rPr>
          <w:b w:val="0"/>
          <w:color w:val="auto"/>
          <w:sz w:val="22"/>
          <w:szCs w:val="22"/>
          <w:lang w:val="en-US"/>
        </w:rPr>
        <w:t xml:space="preserve">      </w:t>
      </w:r>
      <w:r w:rsidRPr="009B2E04">
        <w:rPr>
          <w:b w:val="0"/>
          <w:color w:val="auto"/>
          <w:sz w:val="22"/>
          <w:szCs w:val="22"/>
        </w:rPr>
        <w:t>Подрядчик:</w:t>
      </w:r>
    </w:p>
    <w:tbl>
      <w:tblPr>
        <w:tblW w:w="10065" w:type="dxa"/>
        <w:tblInd w:w="-459" w:type="dxa"/>
        <w:tblLayout w:type="fixed"/>
        <w:tblLook w:val="0000" w:firstRow="0" w:lastRow="0" w:firstColumn="0" w:lastColumn="0" w:noHBand="0" w:noVBand="0"/>
      </w:tblPr>
      <w:tblGrid>
        <w:gridCol w:w="5387"/>
        <w:gridCol w:w="4678"/>
      </w:tblGrid>
      <w:tr w:rsidR="009B2E04" w:rsidRPr="009B2E04" w:rsidTr="00C33EF0">
        <w:tc>
          <w:tcPr>
            <w:tcW w:w="5387" w:type="dxa"/>
          </w:tcPr>
          <w:p w:rsidR="009B2E04" w:rsidRPr="009B2E04" w:rsidRDefault="009B2E04" w:rsidP="00C33EF0">
            <w:pPr>
              <w:pStyle w:val="40"/>
              <w:rPr>
                <w:b w:val="0"/>
                <w:i w:val="0"/>
                <w:color w:val="auto"/>
                <w:sz w:val="22"/>
                <w:szCs w:val="22"/>
              </w:rPr>
            </w:pPr>
            <w:r w:rsidRPr="009B2E04">
              <w:rPr>
                <w:b w:val="0"/>
                <w:i w:val="0"/>
                <w:color w:val="auto"/>
                <w:sz w:val="22"/>
                <w:szCs w:val="22"/>
              </w:rPr>
              <w:t xml:space="preserve">        ПАО «Башинформсвязь»</w:t>
            </w:r>
          </w:p>
        </w:tc>
        <w:tc>
          <w:tcPr>
            <w:tcW w:w="4678" w:type="dxa"/>
          </w:tcPr>
          <w:p w:rsidR="009B2E04" w:rsidRPr="009B2E04" w:rsidRDefault="009B2E04" w:rsidP="00C33EF0">
            <w:pPr>
              <w:tabs>
                <w:tab w:val="left" w:pos="142"/>
              </w:tabs>
              <w:ind w:right="-126"/>
              <w:jc w:val="both"/>
              <w:rPr>
                <w:sz w:val="22"/>
                <w:szCs w:val="22"/>
              </w:rPr>
            </w:pPr>
            <w:r w:rsidRPr="009B2E04">
              <w:rPr>
                <w:sz w:val="22"/>
                <w:szCs w:val="22"/>
              </w:rPr>
              <w:t xml:space="preserve">  МУЭСП «</w:t>
            </w:r>
            <w:proofErr w:type="spellStart"/>
            <w:r w:rsidRPr="009B2E04">
              <w:rPr>
                <w:sz w:val="22"/>
                <w:szCs w:val="22"/>
              </w:rPr>
              <w:t>Уфагорсвет</w:t>
            </w:r>
            <w:proofErr w:type="spellEnd"/>
            <w:r w:rsidRPr="009B2E04">
              <w:rPr>
                <w:sz w:val="22"/>
                <w:szCs w:val="22"/>
              </w:rPr>
              <w:t>»</w:t>
            </w:r>
          </w:p>
        </w:tc>
      </w:tr>
      <w:tr w:rsidR="009B2E04" w:rsidRPr="009B2E04" w:rsidTr="00C33EF0">
        <w:trPr>
          <w:trHeight w:val="312"/>
        </w:trPr>
        <w:tc>
          <w:tcPr>
            <w:tcW w:w="5387" w:type="dxa"/>
          </w:tcPr>
          <w:p w:rsidR="009B2E04" w:rsidRPr="009B2E04" w:rsidRDefault="009B2E04" w:rsidP="00C33EF0">
            <w:pPr>
              <w:tabs>
                <w:tab w:val="left" w:pos="499"/>
              </w:tabs>
              <w:rPr>
                <w:sz w:val="22"/>
                <w:szCs w:val="22"/>
              </w:rPr>
            </w:pPr>
            <w:r w:rsidRPr="009B2E04">
              <w:rPr>
                <w:sz w:val="22"/>
                <w:szCs w:val="22"/>
              </w:rPr>
              <w:t xml:space="preserve">        450000, РБ, г. Уфа, ул. Ленина, д. 32/1</w:t>
            </w:r>
          </w:p>
          <w:p w:rsidR="009B2E04" w:rsidRPr="009B2E04" w:rsidRDefault="009B2E04" w:rsidP="00C33EF0">
            <w:pPr>
              <w:rPr>
                <w:sz w:val="22"/>
                <w:szCs w:val="22"/>
              </w:rPr>
            </w:pPr>
            <w:r w:rsidRPr="009B2E04">
              <w:rPr>
                <w:sz w:val="22"/>
                <w:szCs w:val="22"/>
              </w:rPr>
              <w:t xml:space="preserve">        ИНН 0274018377/КПП 997750001</w:t>
            </w:r>
          </w:p>
          <w:p w:rsidR="009B2E04" w:rsidRPr="009B2E04" w:rsidRDefault="009B2E04" w:rsidP="00C33EF0">
            <w:pPr>
              <w:rPr>
                <w:sz w:val="22"/>
                <w:szCs w:val="22"/>
              </w:rPr>
            </w:pPr>
            <w:r w:rsidRPr="009B2E04">
              <w:rPr>
                <w:sz w:val="22"/>
                <w:szCs w:val="22"/>
              </w:rPr>
              <w:t xml:space="preserve">        </w:t>
            </w:r>
          </w:p>
          <w:p w:rsidR="009B2E04" w:rsidRPr="009B2E04" w:rsidRDefault="009B2E04" w:rsidP="00C33EF0">
            <w:pPr>
              <w:rPr>
                <w:sz w:val="22"/>
                <w:szCs w:val="22"/>
              </w:rPr>
            </w:pPr>
            <w:r w:rsidRPr="009B2E04">
              <w:rPr>
                <w:sz w:val="22"/>
                <w:szCs w:val="22"/>
              </w:rPr>
              <w:t xml:space="preserve">        тел. (347) 250-23-39, факс 250-73-01</w:t>
            </w:r>
          </w:p>
          <w:p w:rsidR="009B2E04" w:rsidRPr="009B2E04" w:rsidRDefault="009B2E04" w:rsidP="00C33EF0">
            <w:pPr>
              <w:rPr>
                <w:sz w:val="22"/>
                <w:szCs w:val="22"/>
              </w:rPr>
            </w:pPr>
            <w:r w:rsidRPr="009B2E04">
              <w:rPr>
                <w:sz w:val="22"/>
                <w:szCs w:val="22"/>
              </w:rPr>
              <w:t xml:space="preserve">        </w:t>
            </w:r>
          </w:p>
          <w:p w:rsidR="009B2E04" w:rsidRPr="009B2E04" w:rsidRDefault="009B2E04" w:rsidP="00C33EF0">
            <w:pPr>
              <w:rPr>
                <w:sz w:val="22"/>
                <w:szCs w:val="22"/>
              </w:rPr>
            </w:pPr>
          </w:p>
        </w:tc>
        <w:tc>
          <w:tcPr>
            <w:tcW w:w="4678" w:type="dxa"/>
          </w:tcPr>
          <w:tbl>
            <w:tblPr>
              <w:tblW w:w="0" w:type="auto"/>
              <w:tblLayout w:type="fixed"/>
              <w:tblLook w:val="0000" w:firstRow="0" w:lastRow="0" w:firstColumn="0" w:lastColumn="0" w:noHBand="0" w:noVBand="0"/>
            </w:tblPr>
            <w:tblGrid>
              <w:gridCol w:w="4678"/>
            </w:tblGrid>
            <w:tr w:rsidR="009B2E04" w:rsidRPr="009B2E04" w:rsidTr="00C33EF0">
              <w:trPr>
                <w:trHeight w:val="312"/>
              </w:trPr>
              <w:tc>
                <w:tcPr>
                  <w:tcW w:w="4678" w:type="dxa"/>
                </w:tcPr>
                <w:p w:rsidR="009B2E04" w:rsidRPr="009B2E04" w:rsidRDefault="009B2E04" w:rsidP="00C33EF0">
                  <w:pPr>
                    <w:tabs>
                      <w:tab w:val="left" w:pos="142"/>
                    </w:tabs>
                    <w:ind w:right="-126"/>
                    <w:jc w:val="both"/>
                    <w:rPr>
                      <w:sz w:val="22"/>
                      <w:szCs w:val="22"/>
                    </w:rPr>
                  </w:pPr>
                  <w:smartTag w:uri="urn:schemas-microsoft-com:office:smarttags" w:element="metricconverter">
                    <w:smartTagPr>
                      <w:attr w:name="ProductID" w:val="450071, г"/>
                    </w:smartTagPr>
                    <w:r w:rsidRPr="009B2E04">
                      <w:rPr>
                        <w:sz w:val="22"/>
                        <w:szCs w:val="22"/>
                      </w:rPr>
                      <w:t>450071, г</w:t>
                    </w:r>
                  </w:smartTag>
                  <w:r w:rsidRPr="009B2E04">
                    <w:rPr>
                      <w:sz w:val="22"/>
                      <w:szCs w:val="22"/>
                    </w:rPr>
                    <w:t>. Уфа, ул. Ростовская, 15/1;</w:t>
                  </w:r>
                </w:p>
              </w:tc>
            </w:tr>
            <w:tr w:rsidR="009B2E04" w:rsidRPr="009B2E04" w:rsidTr="00C33EF0">
              <w:tc>
                <w:tcPr>
                  <w:tcW w:w="4678" w:type="dxa"/>
                </w:tcPr>
                <w:p w:rsidR="009B2E04" w:rsidRPr="009B2E04" w:rsidRDefault="009B2E04" w:rsidP="00C33EF0">
                  <w:pPr>
                    <w:tabs>
                      <w:tab w:val="left" w:pos="142"/>
                    </w:tabs>
                    <w:ind w:right="-126"/>
                    <w:jc w:val="both"/>
                    <w:rPr>
                      <w:sz w:val="22"/>
                      <w:szCs w:val="22"/>
                    </w:rPr>
                  </w:pPr>
                  <w:r w:rsidRPr="009B2E04">
                    <w:rPr>
                      <w:sz w:val="22"/>
                      <w:szCs w:val="22"/>
                    </w:rPr>
                    <w:t>ИНН 0276031020, КПП 027601001</w:t>
                  </w:r>
                </w:p>
              </w:tc>
            </w:tr>
            <w:tr w:rsidR="009B2E04" w:rsidRPr="009B2E04" w:rsidTr="00C33EF0">
              <w:tc>
                <w:tcPr>
                  <w:tcW w:w="4678" w:type="dxa"/>
                </w:tcPr>
                <w:p w:rsidR="009B2E04" w:rsidRPr="009B2E04" w:rsidRDefault="009B2E04" w:rsidP="00C33EF0">
                  <w:pPr>
                    <w:widowControl w:val="0"/>
                    <w:jc w:val="both"/>
                    <w:rPr>
                      <w:sz w:val="22"/>
                      <w:szCs w:val="22"/>
                    </w:rPr>
                  </w:pPr>
                  <w:r w:rsidRPr="009B2E04">
                    <w:rPr>
                      <w:sz w:val="22"/>
                      <w:szCs w:val="22"/>
                    </w:rPr>
                    <w:t>р/с 40702810106000003137</w:t>
                  </w:r>
                </w:p>
              </w:tc>
            </w:tr>
            <w:tr w:rsidR="009B2E04" w:rsidRPr="009B2E04" w:rsidTr="00C33EF0">
              <w:tc>
                <w:tcPr>
                  <w:tcW w:w="4678" w:type="dxa"/>
                </w:tcPr>
                <w:p w:rsidR="009B2E04" w:rsidRPr="009B2E04" w:rsidRDefault="009B2E04" w:rsidP="00C33EF0">
                  <w:pPr>
                    <w:widowControl w:val="0"/>
                    <w:jc w:val="both"/>
                    <w:rPr>
                      <w:sz w:val="22"/>
                      <w:szCs w:val="22"/>
                    </w:rPr>
                  </w:pPr>
                  <w:r w:rsidRPr="009B2E04">
                    <w:rPr>
                      <w:sz w:val="22"/>
                      <w:szCs w:val="22"/>
                    </w:rPr>
                    <w:t>в Отделении № 8598 Сбербанка России г. Уфа</w:t>
                  </w:r>
                </w:p>
              </w:tc>
            </w:tr>
            <w:tr w:rsidR="009B2E04" w:rsidRPr="009B2E04" w:rsidTr="00C33EF0">
              <w:tc>
                <w:tcPr>
                  <w:tcW w:w="4678" w:type="dxa"/>
                </w:tcPr>
                <w:p w:rsidR="009B2E04" w:rsidRPr="009B2E04" w:rsidRDefault="009B2E04" w:rsidP="00C33EF0">
                  <w:pPr>
                    <w:widowControl w:val="0"/>
                    <w:jc w:val="both"/>
                    <w:rPr>
                      <w:sz w:val="22"/>
                      <w:szCs w:val="22"/>
                    </w:rPr>
                  </w:pPr>
                  <w:r w:rsidRPr="009B2E04">
                    <w:rPr>
                      <w:sz w:val="22"/>
                      <w:szCs w:val="22"/>
                    </w:rPr>
                    <w:t>к/с 30101810300000000601</w:t>
                  </w:r>
                </w:p>
              </w:tc>
            </w:tr>
            <w:tr w:rsidR="009B2E04" w:rsidRPr="009B2E04" w:rsidTr="00C33EF0">
              <w:trPr>
                <w:trHeight w:val="257"/>
              </w:trPr>
              <w:tc>
                <w:tcPr>
                  <w:tcW w:w="4678" w:type="dxa"/>
                </w:tcPr>
                <w:p w:rsidR="009B2E04" w:rsidRPr="009B2E04" w:rsidRDefault="009B2E04" w:rsidP="00C33EF0">
                  <w:pPr>
                    <w:widowControl w:val="0"/>
                    <w:jc w:val="both"/>
                    <w:rPr>
                      <w:sz w:val="22"/>
                      <w:szCs w:val="22"/>
                    </w:rPr>
                  </w:pPr>
                  <w:r w:rsidRPr="009B2E04">
                    <w:rPr>
                      <w:sz w:val="22"/>
                      <w:szCs w:val="22"/>
                    </w:rPr>
                    <w:t>БИК 048073601.</w:t>
                  </w:r>
                </w:p>
                <w:p w:rsidR="009B2E04" w:rsidRPr="009B2E04" w:rsidRDefault="009B2E04" w:rsidP="00C33EF0">
                  <w:pPr>
                    <w:widowControl w:val="0"/>
                    <w:jc w:val="both"/>
                    <w:rPr>
                      <w:sz w:val="22"/>
                      <w:szCs w:val="22"/>
                    </w:rPr>
                  </w:pPr>
                </w:p>
              </w:tc>
            </w:tr>
          </w:tbl>
          <w:p w:rsidR="009B2E04" w:rsidRPr="009B2E04" w:rsidRDefault="009B2E04" w:rsidP="00C33EF0">
            <w:pPr>
              <w:tabs>
                <w:tab w:val="left" w:pos="142"/>
              </w:tabs>
              <w:ind w:right="-126"/>
              <w:jc w:val="both"/>
              <w:rPr>
                <w:sz w:val="22"/>
                <w:szCs w:val="22"/>
              </w:rPr>
            </w:pPr>
          </w:p>
        </w:tc>
      </w:tr>
      <w:tr w:rsidR="009B2E04" w:rsidRPr="009B2E04" w:rsidTr="00C33EF0">
        <w:trPr>
          <w:trHeight w:val="61"/>
        </w:trPr>
        <w:tc>
          <w:tcPr>
            <w:tcW w:w="5387" w:type="dxa"/>
          </w:tcPr>
          <w:p w:rsidR="009B2E04" w:rsidRPr="009B2E04" w:rsidRDefault="009B2E04" w:rsidP="00C33EF0">
            <w:pPr>
              <w:tabs>
                <w:tab w:val="left" w:pos="142"/>
              </w:tabs>
              <w:ind w:right="-126"/>
              <w:jc w:val="both"/>
              <w:rPr>
                <w:sz w:val="22"/>
                <w:szCs w:val="22"/>
              </w:rPr>
            </w:pPr>
          </w:p>
        </w:tc>
        <w:tc>
          <w:tcPr>
            <w:tcW w:w="4678" w:type="dxa"/>
          </w:tcPr>
          <w:p w:rsidR="009B2E04" w:rsidRPr="009B2E04" w:rsidRDefault="009B2E04" w:rsidP="00C33EF0">
            <w:pPr>
              <w:tabs>
                <w:tab w:val="left" w:pos="142"/>
              </w:tabs>
              <w:ind w:right="-126"/>
              <w:jc w:val="both"/>
              <w:rPr>
                <w:sz w:val="22"/>
                <w:szCs w:val="22"/>
              </w:rPr>
            </w:pPr>
          </w:p>
        </w:tc>
      </w:tr>
    </w:tbl>
    <w:p w:rsidR="009B2E04" w:rsidRPr="009B2E04" w:rsidRDefault="009B2E04" w:rsidP="009B2E04">
      <w:pPr>
        <w:tabs>
          <w:tab w:val="left" w:pos="142"/>
          <w:tab w:val="left" w:pos="4962"/>
        </w:tabs>
        <w:ind w:right="-126"/>
        <w:rPr>
          <w:sz w:val="22"/>
          <w:szCs w:val="22"/>
        </w:rPr>
      </w:pPr>
      <w:r w:rsidRPr="009B2E04">
        <w:rPr>
          <w:sz w:val="22"/>
          <w:szCs w:val="22"/>
        </w:rPr>
        <w:t xml:space="preserve">Генеральный директор                                                  </w:t>
      </w:r>
      <w:proofErr w:type="spellStart"/>
      <w:r w:rsidRPr="009B2E04">
        <w:rPr>
          <w:sz w:val="22"/>
          <w:szCs w:val="22"/>
        </w:rPr>
        <w:t>Директор</w:t>
      </w:r>
      <w:proofErr w:type="spellEnd"/>
    </w:p>
    <w:p w:rsidR="009B2E04" w:rsidRPr="009B2E04" w:rsidRDefault="009B2E04" w:rsidP="009B2E04">
      <w:pPr>
        <w:tabs>
          <w:tab w:val="left" w:pos="142"/>
          <w:tab w:val="left" w:pos="4962"/>
        </w:tabs>
        <w:ind w:right="-126"/>
        <w:rPr>
          <w:sz w:val="22"/>
          <w:szCs w:val="22"/>
        </w:rPr>
      </w:pPr>
      <w:r w:rsidRPr="009B2E04">
        <w:rPr>
          <w:sz w:val="22"/>
          <w:szCs w:val="22"/>
        </w:rPr>
        <w:t xml:space="preserve">                 </w:t>
      </w:r>
    </w:p>
    <w:p w:rsidR="009B2E04" w:rsidRPr="009B2E04" w:rsidRDefault="009B2E04" w:rsidP="009B2E04">
      <w:pPr>
        <w:tabs>
          <w:tab w:val="left" w:pos="142"/>
          <w:tab w:val="left" w:pos="4962"/>
        </w:tabs>
        <w:ind w:right="-126"/>
        <w:rPr>
          <w:sz w:val="22"/>
          <w:szCs w:val="22"/>
        </w:rPr>
      </w:pPr>
      <w:r w:rsidRPr="009B2E04">
        <w:rPr>
          <w:sz w:val="22"/>
          <w:szCs w:val="22"/>
        </w:rPr>
        <w:t xml:space="preserve">               </w:t>
      </w:r>
    </w:p>
    <w:p w:rsidR="009B2E04" w:rsidRPr="009B2E04" w:rsidRDefault="009B2E04" w:rsidP="009B2E04">
      <w:pPr>
        <w:tabs>
          <w:tab w:val="left" w:pos="142"/>
          <w:tab w:val="left" w:pos="4962"/>
        </w:tabs>
        <w:ind w:right="-126"/>
        <w:rPr>
          <w:sz w:val="22"/>
          <w:szCs w:val="22"/>
        </w:rPr>
      </w:pPr>
    </w:p>
    <w:p w:rsidR="009B2E04" w:rsidRPr="009B2E04" w:rsidRDefault="009B2E04" w:rsidP="009B2E04">
      <w:pPr>
        <w:tabs>
          <w:tab w:val="left" w:pos="142"/>
          <w:tab w:val="left" w:pos="4962"/>
        </w:tabs>
        <w:ind w:right="-126"/>
        <w:rPr>
          <w:sz w:val="22"/>
          <w:szCs w:val="22"/>
        </w:rPr>
      </w:pPr>
      <w:r w:rsidRPr="009B2E04">
        <w:rPr>
          <w:sz w:val="22"/>
          <w:szCs w:val="22"/>
        </w:rPr>
        <w:t xml:space="preserve">                                         </w:t>
      </w:r>
    </w:p>
    <w:p w:rsidR="009B2E04" w:rsidRPr="009B2E04" w:rsidRDefault="009B2E04" w:rsidP="009B2E04">
      <w:pPr>
        <w:tabs>
          <w:tab w:val="left" w:pos="0"/>
        </w:tabs>
        <w:ind w:right="-126"/>
        <w:jc w:val="both"/>
        <w:rPr>
          <w:sz w:val="22"/>
          <w:szCs w:val="22"/>
        </w:rPr>
      </w:pPr>
      <w:r w:rsidRPr="009B2E04">
        <w:rPr>
          <w:sz w:val="22"/>
          <w:szCs w:val="22"/>
        </w:rPr>
        <w:t xml:space="preserve">____________________ М.Г. </w:t>
      </w:r>
      <w:proofErr w:type="spellStart"/>
      <w:r w:rsidRPr="009B2E04">
        <w:rPr>
          <w:sz w:val="22"/>
          <w:szCs w:val="22"/>
        </w:rPr>
        <w:t>Долгоаршинных</w:t>
      </w:r>
      <w:proofErr w:type="spellEnd"/>
      <w:r w:rsidRPr="009B2E04">
        <w:rPr>
          <w:sz w:val="22"/>
          <w:szCs w:val="22"/>
        </w:rPr>
        <w:t xml:space="preserve">         _____________________ И.Х. </w:t>
      </w:r>
      <w:proofErr w:type="spellStart"/>
      <w:r w:rsidRPr="009B2E04">
        <w:rPr>
          <w:sz w:val="22"/>
          <w:szCs w:val="22"/>
        </w:rPr>
        <w:t>Чанышев</w:t>
      </w:r>
      <w:proofErr w:type="spellEnd"/>
    </w:p>
    <w:p w:rsidR="009B2E04" w:rsidRPr="009B2E04" w:rsidRDefault="009B2E04" w:rsidP="009B2E04">
      <w:pPr>
        <w:rPr>
          <w:rFonts w:eastAsia="MS Mincho"/>
          <w:lang w:eastAsia="x-none"/>
        </w:rPr>
      </w:pPr>
    </w:p>
    <w:p w:rsidR="001F272A" w:rsidRDefault="001F272A" w:rsidP="001F272A">
      <w:pPr>
        <w:pStyle w:val="afff1"/>
        <w:jc w:val="right"/>
        <w:rPr>
          <w:b w:val="0"/>
          <w:szCs w:val="24"/>
        </w:rPr>
      </w:pPr>
    </w:p>
    <w:sectPr w:rsidR="001F272A" w:rsidSect="007F11B0">
      <w:headerReference w:type="default" r:id="rId32"/>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AE" w:rsidRDefault="00A979AE">
      <w:r>
        <w:separator/>
      </w:r>
    </w:p>
  </w:endnote>
  <w:endnote w:type="continuationSeparator" w:id="0">
    <w:p w:rsidR="00A979AE" w:rsidRDefault="00A9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AE" w:rsidRDefault="00A979AE">
      <w:r>
        <w:separator/>
      </w:r>
    </w:p>
  </w:footnote>
  <w:footnote w:type="continuationSeparator" w:id="0">
    <w:p w:rsidR="00A979AE" w:rsidRDefault="00A97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pPr>
      <w:pStyle w:val="a7"/>
      <w:jc w:val="center"/>
    </w:pPr>
    <w:r>
      <w:fldChar w:fldCharType="begin"/>
    </w:r>
    <w:r>
      <w:instrText>PAGE   \* MERGEFORMAT</w:instrText>
    </w:r>
    <w:r>
      <w:fldChar w:fldCharType="separate"/>
    </w:r>
    <w:r w:rsidR="001968EB">
      <w:rPr>
        <w:noProof/>
      </w:rPr>
      <w:t>13</w:t>
    </w:r>
    <w:r>
      <w:fldChar w:fldCharType="end"/>
    </w:r>
  </w:p>
  <w:p w:rsidR="00A979AE" w:rsidRDefault="00A979A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pPr>
      <w:pStyle w:val="a7"/>
      <w:jc w:val="center"/>
    </w:pPr>
    <w:r>
      <w:fldChar w:fldCharType="begin"/>
    </w:r>
    <w:r>
      <w:instrText>PAGE   \* MERGEFORMAT</w:instrText>
    </w:r>
    <w:r>
      <w:fldChar w:fldCharType="separate"/>
    </w:r>
    <w:r w:rsidR="001968EB">
      <w:rPr>
        <w:noProof/>
      </w:rPr>
      <w:t>14</w:t>
    </w:r>
    <w:r>
      <w:fldChar w:fldCharType="end"/>
    </w:r>
  </w:p>
  <w:p w:rsidR="00A979AE" w:rsidRDefault="00A979A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rsidP="00A979AE">
    <w:pPr>
      <w:pStyle w:val="a7"/>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9"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9"/>
  </w:num>
  <w:num w:numId="2">
    <w:abstractNumId w:val="10"/>
  </w:num>
  <w:num w:numId="3">
    <w:abstractNumId w:val="8"/>
  </w:num>
  <w:num w:numId="4">
    <w:abstractNumId w:val="18"/>
  </w:num>
  <w:num w:numId="5">
    <w:abstractNumId w:val="14"/>
  </w:num>
  <w:num w:numId="6">
    <w:abstractNumId w:val="10"/>
  </w:num>
  <w:num w:numId="7">
    <w:abstractNumId w:val="7"/>
  </w:num>
  <w:num w:numId="8">
    <w:abstractNumId w:val="4"/>
  </w:num>
  <w:num w:numId="9">
    <w:abstractNumId w:val="1"/>
  </w:num>
  <w:num w:numId="10">
    <w:abstractNumId w:val="6"/>
  </w:num>
  <w:num w:numId="11">
    <w:abstractNumId w:val="2"/>
  </w:num>
  <w:num w:numId="12">
    <w:abstractNumId w:val="13"/>
  </w:num>
  <w:num w:numId="13">
    <w:abstractNumId w:val="3"/>
  </w:num>
  <w:num w:numId="14">
    <w:abstractNumId w:val="15"/>
  </w:num>
  <w:num w:numId="15">
    <w:abstractNumId w:val="0"/>
  </w:num>
  <w:num w:numId="16">
    <w:abstractNumId w:val="17"/>
  </w:num>
  <w:num w:numId="17">
    <w:abstractNumId w:val="5"/>
  </w:num>
  <w:num w:numId="18">
    <w:abstractNumId w:val="9"/>
  </w:num>
  <w:num w:numId="19">
    <w:abstractNumId w:val="11"/>
  </w:num>
  <w:num w:numId="20">
    <w:abstractNumId w:val="16"/>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50DC"/>
    <w:rsid w:val="0001782F"/>
    <w:rsid w:val="00024A16"/>
    <w:rsid w:val="000258CA"/>
    <w:rsid w:val="00041E14"/>
    <w:rsid w:val="00054D68"/>
    <w:rsid w:val="0005731D"/>
    <w:rsid w:val="00063E9A"/>
    <w:rsid w:val="00083565"/>
    <w:rsid w:val="00095938"/>
    <w:rsid w:val="000A0FAA"/>
    <w:rsid w:val="000A11CB"/>
    <w:rsid w:val="000A2BE7"/>
    <w:rsid w:val="000C6659"/>
    <w:rsid w:val="000E65CB"/>
    <w:rsid w:val="000E7527"/>
    <w:rsid w:val="00104450"/>
    <w:rsid w:val="001101A7"/>
    <w:rsid w:val="00112070"/>
    <w:rsid w:val="001312C7"/>
    <w:rsid w:val="00132721"/>
    <w:rsid w:val="00135FB9"/>
    <w:rsid w:val="00145CCF"/>
    <w:rsid w:val="00146118"/>
    <w:rsid w:val="001968EB"/>
    <w:rsid w:val="00197F71"/>
    <w:rsid w:val="001A0136"/>
    <w:rsid w:val="001F272A"/>
    <w:rsid w:val="001F68BA"/>
    <w:rsid w:val="00200B88"/>
    <w:rsid w:val="002225D5"/>
    <w:rsid w:val="002257CE"/>
    <w:rsid w:val="00241826"/>
    <w:rsid w:val="00242CA3"/>
    <w:rsid w:val="00243CF9"/>
    <w:rsid w:val="00245752"/>
    <w:rsid w:val="00251E37"/>
    <w:rsid w:val="0025554B"/>
    <w:rsid w:val="00257593"/>
    <w:rsid w:val="002638B3"/>
    <w:rsid w:val="0027266E"/>
    <w:rsid w:val="00275940"/>
    <w:rsid w:val="00283B18"/>
    <w:rsid w:val="00285716"/>
    <w:rsid w:val="002A0BCB"/>
    <w:rsid w:val="002B3B57"/>
    <w:rsid w:val="002E5ABF"/>
    <w:rsid w:val="002F67BE"/>
    <w:rsid w:val="003051B1"/>
    <w:rsid w:val="00316457"/>
    <w:rsid w:val="0032545C"/>
    <w:rsid w:val="0033461A"/>
    <w:rsid w:val="003526BF"/>
    <w:rsid w:val="0036183F"/>
    <w:rsid w:val="00367C7E"/>
    <w:rsid w:val="003C5F78"/>
    <w:rsid w:val="003D6AB1"/>
    <w:rsid w:val="003D74DC"/>
    <w:rsid w:val="003E6FFB"/>
    <w:rsid w:val="003F7D61"/>
    <w:rsid w:val="004025CC"/>
    <w:rsid w:val="00410189"/>
    <w:rsid w:val="0041308D"/>
    <w:rsid w:val="004164E0"/>
    <w:rsid w:val="00425DD7"/>
    <w:rsid w:val="00444D08"/>
    <w:rsid w:val="004717BC"/>
    <w:rsid w:val="00475E3A"/>
    <w:rsid w:val="004A4570"/>
    <w:rsid w:val="004C3BDF"/>
    <w:rsid w:val="004D6006"/>
    <w:rsid w:val="004D775A"/>
    <w:rsid w:val="004F03AF"/>
    <w:rsid w:val="004F3A41"/>
    <w:rsid w:val="004F76C0"/>
    <w:rsid w:val="00535D62"/>
    <w:rsid w:val="00536A02"/>
    <w:rsid w:val="00543264"/>
    <w:rsid w:val="00545A7E"/>
    <w:rsid w:val="0056208C"/>
    <w:rsid w:val="005647A3"/>
    <w:rsid w:val="00566240"/>
    <w:rsid w:val="00571C96"/>
    <w:rsid w:val="005821EF"/>
    <w:rsid w:val="005850CE"/>
    <w:rsid w:val="0059402E"/>
    <w:rsid w:val="005A6699"/>
    <w:rsid w:val="005C68D7"/>
    <w:rsid w:val="005D6E58"/>
    <w:rsid w:val="005F11E9"/>
    <w:rsid w:val="005F3678"/>
    <w:rsid w:val="005F5AD8"/>
    <w:rsid w:val="005F699D"/>
    <w:rsid w:val="00600917"/>
    <w:rsid w:val="006075C6"/>
    <w:rsid w:val="00610F3B"/>
    <w:rsid w:val="00627C93"/>
    <w:rsid w:val="00652523"/>
    <w:rsid w:val="0066136A"/>
    <w:rsid w:val="00690926"/>
    <w:rsid w:val="00690D7C"/>
    <w:rsid w:val="006B0350"/>
    <w:rsid w:val="006C1D90"/>
    <w:rsid w:val="006E013C"/>
    <w:rsid w:val="006E5FB3"/>
    <w:rsid w:val="00707D7A"/>
    <w:rsid w:val="00730A7A"/>
    <w:rsid w:val="0073335D"/>
    <w:rsid w:val="00752A4C"/>
    <w:rsid w:val="00752CB9"/>
    <w:rsid w:val="00753959"/>
    <w:rsid w:val="0076432A"/>
    <w:rsid w:val="0076713E"/>
    <w:rsid w:val="0077745B"/>
    <w:rsid w:val="00792B6A"/>
    <w:rsid w:val="00794D81"/>
    <w:rsid w:val="007B0A0A"/>
    <w:rsid w:val="007B2DEC"/>
    <w:rsid w:val="007B4723"/>
    <w:rsid w:val="007B53E8"/>
    <w:rsid w:val="007E3FE1"/>
    <w:rsid w:val="007E4654"/>
    <w:rsid w:val="007F11B0"/>
    <w:rsid w:val="007F3DCE"/>
    <w:rsid w:val="00827009"/>
    <w:rsid w:val="0083262D"/>
    <w:rsid w:val="008335BB"/>
    <w:rsid w:val="00834AC3"/>
    <w:rsid w:val="00844F13"/>
    <w:rsid w:val="008529B9"/>
    <w:rsid w:val="00861D2E"/>
    <w:rsid w:val="008641B1"/>
    <w:rsid w:val="00866883"/>
    <w:rsid w:val="00867D64"/>
    <w:rsid w:val="00881AA3"/>
    <w:rsid w:val="008A3357"/>
    <w:rsid w:val="008B158B"/>
    <w:rsid w:val="008C2F81"/>
    <w:rsid w:val="008D6D3B"/>
    <w:rsid w:val="008D712D"/>
    <w:rsid w:val="008E1152"/>
    <w:rsid w:val="00900D1F"/>
    <w:rsid w:val="00907BCE"/>
    <w:rsid w:val="00913C42"/>
    <w:rsid w:val="00915B7D"/>
    <w:rsid w:val="0091625A"/>
    <w:rsid w:val="00934AA6"/>
    <w:rsid w:val="00943102"/>
    <w:rsid w:val="00965EF4"/>
    <w:rsid w:val="00990BA7"/>
    <w:rsid w:val="00990EAB"/>
    <w:rsid w:val="00991390"/>
    <w:rsid w:val="009A43DE"/>
    <w:rsid w:val="009B2E04"/>
    <w:rsid w:val="009B5A5E"/>
    <w:rsid w:val="009D2E6A"/>
    <w:rsid w:val="009D5AF2"/>
    <w:rsid w:val="009D6786"/>
    <w:rsid w:val="009E6820"/>
    <w:rsid w:val="00A15055"/>
    <w:rsid w:val="00A45317"/>
    <w:rsid w:val="00A47819"/>
    <w:rsid w:val="00A47A77"/>
    <w:rsid w:val="00A54157"/>
    <w:rsid w:val="00A60356"/>
    <w:rsid w:val="00A66DC9"/>
    <w:rsid w:val="00A80A9A"/>
    <w:rsid w:val="00A9189E"/>
    <w:rsid w:val="00A94EEA"/>
    <w:rsid w:val="00A979AE"/>
    <w:rsid w:val="00AC6DD4"/>
    <w:rsid w:val="00AC6F18"/>
    <w:rsid w:val="00AD05F1"/>
    <w:rsid w:val="00AD2F1E"/>
    <w:rsid w:val="00AF217A"/>
    <w:rsid w:val="00B01915"/>
    <w:rsid w:val="00B1574F"/>
    <w:rsid w:val="00B1790A"/>
    <w:rsid w:val="00B26BC3"/>
    <w:rsid w:val="00B41036"/>
    <w:rsid w:val="00B47F71"/>
    <w:rsid w:val="00B62DF5"/>
    <w:rsid w:val="00B86F1D"/>
    <w:rsid w:val="00B900BD"/>
    <w:rsid w:val="00B93C5D"/>
    <w:rsid w:val="00B9741C"/>
    <w:rsid w:val="00BC6BA0"/>
    <w:rsid w:val="00BD01E1"/>
    <w:rsid w:val="00BD1D49"/>
    <w:rsid w:val="00BE342A"/>
    <w:rsid w:val="00C24E40"/>
    <w:rsid w:val="00C31113"/>
    <w:rsid w:val="00C65123"/>
    <w:rsid w:val="00C668EC"/>
    <w:rsid w:val="00C82CB8"/>
    <w:rsid w:val="00CA45B1"/>
    <w:rsid w:val="00CC0FD0"/>
    <w:rsid w:val="00CC1A6C"/>
    <w:rsid w:val="00CC4426"/>
    <w:rsid w:val="00CE01F6"/>
    <w:rsid w:val="00CE644B"/>
    <w:rsid w:val="00CF2456"/>
    <w:rsid w:val="00D02223"/>
    <w:rsid w:val="00D06874"/>
    <w:rsid w:val="00D4565D"/>
    <w:rsid w:val="00D56F8D"/>
    <w:rsid w:val="00D5767A"/>
    <w:rsid w:val="00D65344"/>
    <w:rsid w:val="00D75490"/>
    <w:rsid w:val="00D83B23"/>
    <w:rsid w:val="00D8535C"/>
    <w:rsid w:val="00D93891"/>
    <w:rsid w:val="00DC7355"/>
    <w:rsid w:val="00DD1054"/>
    <w:rsid w:val="00DE184D"/>
    <w:rsid w:val="00DF29FB"/>
    <w:rsid w:val="00DF655A"/>
    <w:rsid w:val="00E1128C"/>
    <w:rsid w:val="00E11984"/>
    <w:rsid w:val="00E12090"/>
    <w:rsid w:val="00E13AF8"/>
    <w:rsid w:val="00E1746B"/>
    <w:rsid w:val="00E25884"/>
    <w:rsid w:val="00E35210"/>
    <w:rsid w:val="00E523B4"/>
    <w:rsid w:val="00E74309"/>
    <w:rsid w:val="00E743EC"/>
    <w:rsid w:val="00E81613"/>
    <w:rsid w:val="00E94748"/>
    <w:rsid w:val="00E9731C"/>
    <w:rsid w:val="00EA0DFD"/>
    <w:rsid w:val="00EB7AD5"/>
    <w:rsid w:val="00EC5A22"/>
    <w:rsid w:val="00ED63F3"/>
    <w:rsid w:val="00EF740E"/>
    <w:rsid w:val="00F07789"/>
    <w:rsid w:val="00F3201D"/>
    <w:rsid w:val="00F6062D"/>
    <w:rsid w:val="00F77C2E"/>
    <w:rsid w:val="00F8247A"/>
    <w:rsid w:val="00FA006B"/>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iPriority w:val="99"/>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iPriority w:val="99"/>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uiPriority w:val="99"/>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nhideWhenUsed/>
    <w:rsid w:val="00915B7D"/>
    <w:rPr>
      <w:sz w:val="16"/>
      <w:szCs w:val="16"/>
    </w:rPr>
  </w:style>
  <w:style w:type="paragraph" w:styleId="afd">
    <w:name w:val="annotation text"/>
    <w:basedOn w:val="a0"/>
    <w:link w:val="afe"/>
    <w:unhideWhenUsed/>
    <w:rsid w:val="00915B7D"/>
    <w:rPr>
      <w:sz w:val="20"/>
      <w:szCs w:val="20"/>
    </w:rPr>
  </w:style>
  <w:style w:type="character" w:customStyle="1" w:styleId="afe">
    <w:name w:val="Текст примечания Знак"/>
    <w:basedOn w:val="a1"/>
    <w:link w:val="afd"/>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muhamadeevav@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ufagorswet@mai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uhamadeeva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14FA5-AF96-42DF-9462-58867F3B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18</Pages>
  <Words>5595</Words>
  <Characters>31898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37419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259</cp:revision>
  <cp:lastPrinted>2017-01-26T06:20:00Z</cp:lastPrinted>
  <dcterms:created xsi:type="dcterms:W3CDTF">2016-10-27T10:25:00Z</dcterms:created>
  <dcterms:modified xsi:type="dcterms:W3CDTF">2017-01-27T10:25:00Z</dcterms:modified>
</cp:coreProperties>
</file>